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86" w:rsidRDefault="00CA0D51">
      <w:pPr>
        <w:pStyle w:val="a9"/>
        <w:tabs>
          <w:tab w:val="left" w:pos="1834"/>
        </w:tabs>
        <w:jc w:val="center"/>
        <w:rPr>
          <w:rFonts w:ascii="华文新魏" w:eastAsia="华文新魏"/>
          <w:bCs/>
          <w:spacing w:val="90"/>
          <w:sz w:val="64"/>
        </w:rPr>
      </w:pPr>
      <w:r>
        <w:rPr>
          <w:rFonts w:hint="eastAsia"/>
          <w:b/>
          <w:bCs/>
          <w:noProof/>
          <w:sz w:val="32"/>
        </w:rPr>
        <w:drawing>
          <wp:inline distT="0" distB="0" distL="0" distR="0">
            <wp:extent cx="2257425" cy="1695450"/>
            <wp:effectExtent l="19050" t="0" r="9525" b="0"/>
            <wp:docPr id="1" name="Picture 1" descr="同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同泽2"/>
                    <pic:cNvPicPr>
                      <a:picLocks noChangeAspect="1" noChangeArrowheads="1"/>
                    </pic:cNvPicPr>
                  </pic:nvPicPr>
                  <pic:blipFill>
                    <a:blip r:embed="rId9" cstate="print">
                      <a:biLevel thresh="50000"/>
                      <a:grayscl/>
                    </a:blip>
                    <a:srcRect/>
                    <a:stretch>
                      <a:fillRect/>
                    </a:stretch>
                  </pic:blipFill>
                  <pic:spPr>
                    <a:xfrm>
                      <a:off x="0" y="0"/>
                      <a:ext cx="2257425" cy="1695450"/>
                    </a:xfrm>
                    <a:prstGeom prst="rect">
                      <a:avLst/>
                    </a:prstGeom>
                    <a:noFill/>
                    <a:ln w="9525">
                      <a:noFill/>
                      <a:miter lim="800000"/>
                      <a:headEnd/>
                      <a:tailEnd/>
                    </a:ln>
                  </pic:spPr>
                </pic:pic>
              </a:graphicData>
            </a:graphic>
          </wp:inline>
        </w:drawing>
      </w:r>
    </w:p>
    <w:p w:rsidR="00A25D86" w:rsidRDefault="00CA0D51">
      <w:pPr>
        <w:pStyle w:val="22"/>
      </w:pPr>
      <w:r>
        <w:cr/>
      </w:r>
    </w:p>
    <w:p w:rsidR="00A25D86" w:rsidRDefault="00CA0D51">
      <w:pPr>
        <w:spacing w:line="820" w:lineRule="exact"/>
        <w:jc w:val="center"/>
        <w:rPr>
          <w:rFonts w:ascii="黑体" w:eastAsia="黑体"/>
        </w:rPr>
      </w:pPr>
      <w:r>
        <w:rPr>
          <w:rFonts w:ascii="黑体" w:eastAsia="黑体" w:hint="eastAsia"/>
          <w:spacing w:val="90"/>
          <w:sz w:val="84"/>
          <w:szCs w:val="84"/>
        </w:rPr>
        <w:t>询价采购文件</w:t>
      </w:r>
      <w:r>
        <w:rPr>
          <w:rFonts w:ascii="黑体" w:eastAsia="黑体" w:hint="eastAsia"/>
        </w:rPr>
        <w:cr/>
      </w:r>
      <w:r>
        <w:rPr>
          <w:rFonts w:ascii="黑体" w:eastAsia="黑体" w:hint="eastAsia"/>
        </w:rPr>
        <w:cr/>
      </w:r>
    </w:p>
    <w:p w:rsidR="00A25D86" w:rsidRDefault="00A25D86">
      <w:pPr>
        <w:spacing w:line="820" w:lineRule="exact"/>
        <w:jc w:val="center"/>
        <w:rPr>
          <w:rFonts w:ascii="黑体" w:eastAsia="黑体"/>
        </w:rPr>
      </w:pPr>
    </w:p>
    <w:p w:rsidR="00A25D86" w:rsidRDefault="00CA0D51">
      <w:pPr>
        <w:spacing w:line="820" w:lineRule="exact"/>
        <w:ind w:firstLineChars="350" w:firstLine="1260"/>
        <w:rPr>
          <w:rFonts w:ascii="黑体" w:eastAsia="黑体"/>
          <w:bCs/>
          <w:sz w:val="36"/>
        </w:rPr>
      </w:pPr>
      <w:r>
        <w:rPr>
          <w:rFonts w:ascii="黑体" w:eastAsia="黑体" w:hint="eastAsia"/>
          <w:bCs/>
          <w:sz w:val="36"/>
        </w:rPr>
        <w:t>项目名称：燃油双排执法车和燃油巡逻车采购</w:t>
      </w:r>
    </w:p>
    <w:p w:rsidR="00A25D86" w:rsidRDefault="00CA0D51">
      <w:pPr>
        <w:spacing w:line="440" w:lineRule="exact"/>
        <w:ind w:leftChars="200" w:left="420" w:firstLineChars="237" w:firstLine="853"/>
        <w:rPr>
          <w:rFonts w:ascii="黑体" w:eastAsia="黑体"/>
          <w:bCs/>
          <w:sz w:val="36"/>
        </w:rPr>
      </w:pPr>
      <w:r>
        <w:rPr>
          <w:rFonts w:ascii="黑体" w:eastAsia="黑体" w:hint="eastAsia"/>
          <w:bCs/>
          <w:sz w:val="36"/>
        </w:rPr>
        <w:t>项目编号：</w:t>
      </w:r>
      <w:r w:rsidR="00F422FE">
        <w:rPr>
          <w:rFonts w:ascii="黑体" w:eastAsia="黑体" w:hint="eastAsia"/>
          <w:bCs/>
          <w:sz w:val="36"/>
        </w:rPr>
        <w:t>GXZC2017-X1-217-TZ</w:t>
      </w:r>
    </w:p>
    <w:p w:rsidR="00A25D86" w:rsidRDefault="00CA0D51">
      <w:pPr>
        <w:ind w:leftChars="-1" w:left="-2" w:firstLineChars="300" w:firstLine="1080"/>
        <w:rPr>
          <w:rFonts w:ascii="黑体" w:eastAsia="黑体"/>
          <w:bCs/>
          <w:spacing w:val="-8"/>
          <w:sz w:val="32"/>
          <w:szCs w:val="32"/>
        </w:rPr>
      </w:pPr>
      <w:r>
        <w:rPr>
          <w:rFonts w:ascii="黑体" w:eastAsia="黑体" w:hint="eastAsia"/>
          <w:bCs/>
          <w:sz w:val="36"/>
        </w:rPr>
        <w:cr/>
      </w:r>
      <w:r>
        <w:rPr>
          <w:rFonts w:ascii="黑体" w:eastAsia="黑体" w:hint="eastAsia"/>
        </w:rPr>
        <w:cr/>
      </w:r>
      <w:r>
        <w:rPr>
          <w:rFonts w:ascii="黑体" w:eastAsia="黑体" w:hint="eastAsia"/>
        </w:rPr>
        <w:cr/>
      </w:r>
    </w:p>
    <w:p w:rsidR="00A25D86" w:rsidRDefault="00CA0D51">
      <w:pPr>
        <w:ind w:firstLineChars="150" w:firstLine="456"/>
        <w:rPr>
          <w:rFonts w:ascii="黑体" w:eastAsia="黑体"/>
          <w:bCs/>
          <w:spacing w:val="-8"/>
          <w:sz w:val="32"/>
          <w:szCs w:val="32"/>
        </w:rPr>
      </w:pPr>
      <w:r>
        <w:rPr>
          <w:rFonts w:ascii="黑体" w:eastAsia="黑体" w:hint="eastAsia"/>
          <w:bCs/>
          <w:spacing w:val="-8"/>
          <w:sz w:val="32"/>
          <w:szCs w:val="32"/>
        </w:rPr>
        <w:t>采购单位：藤县太平镇国土</w:t>
      </w:r>
      <w:proofErr w:type="gramStart"/>
      <w:r>
        <w:rPr>
          <w:rFonts w:ascii="黑体" w:eastAsia="黑体" w:hint="eastAsia"/>
          <w:bCs/>
          <w:spacing w:val="-8"/>
          <w:sz w:val="32"/>
          <w:szCs w:val="32"/>
        </w:rPr>
        <w:t>规</w:t>
      </w:r>
      <w:proofErr w:type="gramEnd"/>
      <w:r>
        <w:rPr>
          <w:rFonts w:ascii="黑体" w:eastAsia="黑体" w:hint="eastAsia"/>
          <w:bCs/>
          <w:spacing w:val="-8"/>
          <w:sz w:val="32"/>
          <w:szCs w:val="32"/>
        </w:rPr>
        <w:t>建环保安监站</w:t>
      </w:r>
      <w:r>
        <w:rPr>
          <w:rFonts w:ascii="黑体" w:eastAsia="黑体" w:hint="eastAsia"/>
          <w:bCs/>
          <w:spacing w:val="-8"/>
          <w:sz w:val="24"/>
        </w:rPr>
        <w:t>（盖章）</w:t>
      </w:r>
    </w:p>
    <w:p w:rsidR="006D09BF" w:rsidRDefault="00CA0D51">
      <w:pPr>
        <w:ind w:leftChars="216" w:left="3190" w:hangingChars="900" w:hanging="2736"/>
        <w:rPr>
          <w:rFonts w:ascii="黑体" w:eastAsia="黑体"/>
          <w:bCs/>
          <w:spacing w:val="-8"/>
          <w:sz w:val="24"/>
        </w:rPr>
      </w:pPr>
      <w:r>
        <w:rPr>
          <w:rFonts w:ascii="黑体" w:eastAsia="黑体" w:hint="eastAsia"/>
          <w:bCs/>
          <w:spacing w:val="-8"/>
          <w:sz w:val="32"/>
          <w:szCs w:val="32"/>
        </w:rPr>
        <w:t>采购代理机构：广西同泽工程项目管理股份有限公司</w:t>
      </w:r>
      <w:r>
        <w:rPr>
          <w:rFonts w:ascii="黑体" w:eastAsia="黑体" w:hint="eastAsia"/>
          <w:bCs/>
          <w:spacing w:val="-8"/>
          <w:sz w:val="24"/>
        </w:rPr>
        <w:t>（盖章）</w:t>
      </w:r>
    </w:p>
    <w:p w:rsidR="00A25D86" w:rsidRDefault="00CA0D51" w:rsidP="006D09BF">
      <w:pPr>
        <w:ind w:leftChars="216" w:left="3550" w:hangingChars="900" w:hanging="3096"/>
        <w:jc w:val="center"/>
        <w:rPr>
          <w:rFonts w:ascii="黑体" w:eastAsia="黑体"/>
          <w:bCs/>
          <w:spacing w:val="40"/>
          <w:sz w:val="36"/>
        </w:rPr>
      </w:pPr>
      <w:r>
        <w:rPr>
          <w:rFonts w:ascii="黑体" w:eastAsia="黑体" w:hint="eastAsia"/>
          <w:bCs/>
          <w:spacing w:val="-8"/>
          <w:sz w:val="36"/>
        </w:rPr>
        <w:t>2017年</w:t>
      </w:r>
      <w:r>
        <w:rPr>
          <w:rFonts w:ascii="黑体" w:eastAsia="黑体" w:hint="eastAsia"/>
          <w:bCs/>
          <w:spacing w:val="40"/>
          <w:sz w:val="36"/>
        </w:rPr>
        <w:t>10月</w:t>
      </w:r>
    </w:p>
    <w:p w:rsidR="00A25D86" w:rsidRDefault="00A25D86">
      <w:pPr>
        <w:ind w:leftChars="216" w:left="4414" w:hangingChars="900" w:hanging="3960"/>
        <w:rPr>
          <w:rFonts w:ascii="黑体" w:eastAsia="黑体"/>
          <w:bCs/>
          <w:spacing w:val="40"/>
          <w:sz w:val="36"/>
        </w:rPr>
      </w:pPr>
    </w:p>
    <w:p w:rsidR="00A25D86" w:rsidRDefault="00A25D86">
      <w:pPr>
        <w:ind w:leftChars="216" w:left="4414" w:hangingChars="900" w:hanging="3960"/>
        <w:rPr>
          <w:rFonts w:ascii="黑体" w:eastAsia="黑体"/>
          <w:bCs/>
          <w:spacing w:val="40"/>
          <w:sz w:val="36"/>
        </w:rPr>
      </w:pPr>
    </w:p>
    <w:p w:rsidR="00A25D86" w:rsidRDefault="00A25D86">
      <w:pPr>
        <w:ind w:leftChars="216" w:left="4414" w:hangingChars="900" w:hanging="3960"/>
        <w:rPr>
          <w:rFonts w:ascii="黑体" w:eastAsia="黑体"/>
          <w:bCs/>
          <w:spacing w:val="40"/>
          <w:sz w:val="36"/>
        </w:rPr>
      </w:pPr>
    </w:p>
    <w:p w:rsidR="00A25D86" w:rsidRPr="006D09BF" w:rsidRDefault="00A25D86">
      <w:pPr>
        <w:pStyle w:val="a9"/>
        <w:jc w:val="center"/>
        <w:rPr>
          <w:rFonts w:hAnsi="宋体"/>
          <w:sz w:val="48"/>
          <w:szCs w:val="48"/>
        </w:rPr>
      </w:pPr>
    </w:p>
    <w:p w:rsidR="00A25D86" w:rsidRDefault="00CA0D51">
      <w:pPr>
        <w:pStyle w:val="a9"/>
        <w:jc w:val="center"/>
        <w:rPr>
          <w:rFonts w:hAnsi="宋体"/>
          <w:sz w:val="48"/>
          <w:szCs w:val="48"/>
        </w:rPr>
      </w:pPr>
      <w:r>
        <w:rPr>
          <w:rFonts w:hAnsi="宋体" w:hint="eastAsia"/>
          <w:sz w:val="48"/>
          <w:szCs w:val="48"/>
        </w:rPr>
        <w:t>目  录</w:t>
      </w:r>
    </w:p>
    <w:p w:rsidR="00A25D86" w:rsidRDefault="004D1862">
      <w:pPr>
        <w:pStyle w:val="a9"/>
        <w:spacing w:line="360" w:lineRule="auto"/>
        <w:rPr>
          <w:rFonts w:hAnsi="宋体"/>
        </w:rPr>
      </w:pPr>
      <w:r w:rsidRPr="004D1862">
        <w:rPr>
          <w:rFonts w:hAnsi="宋体"/>
          <w:sz w:val="28"/>
          <w:szCs w:val="28"/>
        </w:rPr>
        <w:fldChar w:fldCharType="begin"/>
      </w:r>
      <w:r w:rsidR="00CA0D51">
        <w:rPr>
          <w:rFonts w:hAnsi="宋体"/>
          <w:sz w:val="28"/>
          <w:szCs w:val="28"/>
        </w:rPr>
        <w:instrText xml:space="preserve"> TOC \o "1-3" \h \z \u </w:instrText>
      </w:r>
      <w:r w:rsidRPr="004D1862">
        <w:rPr>
          <w:rFonts w:hAnsi="宋体"/>
          <w:sz w:val="28"/>
          <w:szCs w:val="28"/>
        </w:rPr>
        <w:fldChar w:fldCharType="separate"/>
      </w:r>
    </w:p>
    <w:p w:rsidR="00A25D86" w:rsidRDefault="004D1862">
      <w:pPr>
        <w:pStyle w:val="10"/>
        <w:tabs>
          <w:tab w:val="clear" w:pos="9450"/>
          <w:tab w:val="right" w:leader="dot" w:pos="8820"/>
        </w:tabs>
        <w:jc w:val="center"/>
        <w:rPr>
          <w:rFonts w:hAnsi="宋体"/>
          <w:b w:val="0"/>
          <w:sz w:val="21"/>
          <w:szCs w:val="24"/>
        </w:rPr>
      </w:pPr>
      <w:hyperlink w:anchor="_Toc313988667" w:history="1">
        <w:r w:rsidR="00CA0D51">
          <w:rPr>
            <w:rStyle w:val="af2"/>
            <w:rFonts w:hAnsi="宋体" w:hint="eastAsia"/>
            <w:bCs/>
            <w:kern w:val="44"/>
          </w:rPr>
          <w:t>第一章、报价人须知及前附表</w:t>
        </w:r>
        <w:r w:rsidR="00CA0D51">
          <w:rPr>
            <w:rFonts w:hAnsi="宋体"/>
          </w:rPr>
          <w:tab/>
        </w:r>
        <w:r>
          <w:rPr>
            <w:rFonts w:hAnsi="宋体"/>
          </w:rPr>
          <w:fldChar w:fldCharType="begin"/>
        </w:r>
        <w:r w:rsidR="00CA0D51">
          <w:rPr>
            <w:rFonts w:hAnsi="宋体"/>
          </w:rPr>
          <w:instrText xml:space="preserve"> PAGEREF _Toc313988667 \h </w:instrText>
        </w:r>
        <w:r>
          <w:rPr>
            <w:rFonts w:hAnsi="宋体"/>
          </w:rPr>
        </w:r>
        <w:r>
          <w:rPr>
            <w:rFonts w:hAnsi="宋体"/>
          </w:rPr>
          <w:fldChar w:fldCharType="separate"/>
        </w:r>
        <w:r w:rsidR="002A44D1">
          <w:rPr>
            <w:rFonts w:hAnsi="宋体"/>
            <w:noProof/>
          </w:rPr>
          <w:t>5</w:t>
        </w:r>
        <w:r>
          <w:rPr>
            <w:rFonts w:hAnsi="宋体"/>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668" w:history="1">
        <w:r w:rsidR="00CA0D51">
          <w:rPr>
            <w:rStyle w:val="af2"/>
            <w:rFonts w:hAnsi="宋体" w:hint="eastAsia"/>
            <w:bCs/>
            <w:kern w:val="44"/>
          </w:rPr>
          <w:t>一、总则</w:t>
        </w:r>
        <w:r w:rsidR="00CA0D51">
          <w:rPr>
            <w:rFonts w:hAnsi="宋体"/>
          </w:rPr>
          <w:tab/>
        </w:r>
        <w:r>
          <w:rPr>
            <w:rFonts w:hAnsi="宋体"/>
          </w:rPr>
          <w:fldChar w:fldCharType="begin"/>
        </w:r>
        <w:r w:rsidR="00CA0D51">
          <w:rPr>
            <w:rFonts w:hAnsi="宋体"/>
          </w:rPr>
          <w:instrText xml:space="preserve"> PAGEREF _Toc313988668 \h </w:instrText>
        </w:r>
        <w:r>
          <w:rPr>
            <w:rFonts w:hAnsi="宋体"/>
          </w:rPr>
        </w:r>
        <w:r>
          <w:rPr>
            <w:rFonts w:hAnsi="宋体"/>
          </w:rPr>
          <w:fldChar w:fldCharType="separate"/>
        </w:r>
        <w:r w:rsidR="002A44D1">
          <w:rPr>
            <w:rFonts w:hAnsi="宋体"/>
            <w:noProof/>
          </w:rPr>
          <w:t>3</w:t>
        </w:r>
        <w:r>
          <w:rPr>
            <w:rFonts w:hAnsi="宋体"/>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69" w:history="1">
        <w:r w:rsidR="00CA0D51">
          <w:rPr>
            <w:rStyle w:val="af2"/>
            <w:color w:val="auto"/>
          </w:rPr>
          <w:t>1.</w:t>
        </w:r>
        <w:r w:rsidR="00CA0D51">
          <w:rPr>
            <w:rStyle w:val="af2"/>
            <w:rFonts w:hint="eastAsia"/>
            <w:color w:val="auto"/>
          </w:rPr>
          <w:t>项目概况</w:t>
        </w:r>
        <w:r w:rsidR="00CA0D51">
          <w:rPr>
            <w:color w:val="auto"/>
          </w:rPr>
          <w:tab/>
        </w:r>
        <w:r>
          <w:rPr>
            <w:color w:val="auto"/>
          </w:rPr>
          <w:fldChar w:fldCharType="begin"/>
        </w:r>
        <w:r w:rsidR="00CA0D51">
          <w:rPr>
            <w:color w:val="auto"/>
          </w:rPr>
          <w:instrText xml:space="preserve"> PAGEREF _Toc313988669 \h </w:instrText>
        </w:r>
        <w:r>
          <w:rPr>
            <w:color w:val="auto"/>
          </w:rPr>
        </w:r>
        <w:r>
          <w:rPr>
            <w:color w:val="auto"/>
          </w:rPr>
          <w:fldChar w:fldCharType="separate"/>
        </w:r>
        <w:r w:rsidR="002A44D1">
          <w:rPr>
            <w:noProof/>
            <w:color w:val="auto"/>
          </w:rPr>
          <w:t>9</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0" w:history="1">
        <w:r w:rsidR="00CA0D51">
          <w:rPr>
            <w:rStyle w:val="af2"/>
            <w:color w:val="auto"/>
          </w:rPr>
          <w:t>2.</w:t>
        </w:r>
        <w:r w:rsidR="00CA0D51">
          <w:rPr>
            <w:rStyle w:val="af2"/>
            <w:rFonts w:hint="eastAsia"/>
            <w:color w:val="auto"/>
          </w:rPr>
          <w:t>报价人资格</w:t>
        </w:r>
        <w:r w:rsidR="00CA0D51">
          <w:rPr>
            <w:color w:val="auto"/>
          </w:rPr>
          <w:tab/>
        </w:r>
        <w:r>
          <w:rPr>
            <w:color w:val="auto"/>
          </w:rPr>
          <w:fldChar w:fldCharType="begin"/>
        </w:r>
        <w:r w:rsidR="00CA0D51">
          <w:rPr>
            <w:color w:val="auto"/>
          </w:rPr>
          <w:instrText xml:space="preserve"> PAGEREF _Toc313988670 \h </w:instrText>
        </w:r>
        <w:r>
          <w:rPr>
            <w:color w:val="auto"/>
          </w:rPr>
        </w:r>
        <w:r>
          <w:rPr>
            <w:color w:val="auto"/>
          </w:rPr>
          <w:fldChar w:fldCharType="separate"/>
        </w:r>
        <w:r w:rsidR="002A44D1">
          <w:rPr>
            <w:noProof/>
            <w:color w:val="auto"/>
          </w:rPr>
          <w:t>9</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1" w:history="1">
        <w:r w:rsidR="00CA0D51">
          <w:rPr>
            <w:rStyle w:val="af2"/>
            <w:color w:val="auto"/>
          </w:rPr>
          <w:t>3.</w:t>
        </w:r>
        <w:r w:rsidR="00CA0D51">
          <w:rPr>
            <w:rStyle w:val="af2"/>
            <w:rFonts w:hint="eastAsia"/>
            <w:color w:val="auto"/>
          </w:rPr>
          <w:t>报价费用</w:t>
        </w:r>
        <w:r w:rsidR="00CA0D51">
          <w:rPr>
            <w:color w:val="auto"/>
          </w:rPr>
          <w:tab/>
        </w:r>
        <w:r>
          <w:rPr>
            <w:color w:val="auto"/>
          </w:rPr>
          <w:fldChar w:fldCharType="begin"/>
        </w:r>
        <w:r w:rsidR="00CA0D51">
          <w:rPr>
            <w:color w:val="auto"/>
          </w:rPr>
          <w:instrText xml:space="preserve"> PAGEREF _Toc313988671 \h </w:instrText>
        </w:r>
        <w:r>
          <w:rPr>
            <w:color w:val="auto"/>
          </w:rPr>
        </w:r>
        <w:r>
          <w:rPr>
            <w:color w:val="auto"/>
          </w:rPr>
          <w:fldChar w:fldCharType="separate"/>
        </w:r>
        <w:r w:rsidR="002A44D1">
          <w:rPr>
            <w:noProof/>
            <w:color w:val="auto"/>
          </w:rPr>
          <w:t>9</w:t>
        </w:r>
        <w:r>
          <w:rPr>
            <w:color w:val="auto"/>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672" w:history="1">
        <w:r w:rsidR="00CA0D51">
          <w:rPr>
            <w:rStyle w:val="af2"/>
            <w:rFonts w:hAnsi="宋体" w:hint="eastAsia"/>
            <w:bCs/>
            <w:kern w:val="44"/>
          </w:rPr>
          <w:t>二、采购文件</w:t>
        </w:r>
        <w:r w:rsidR="00CA0D51">
          <w:rPr>
            <w:rFonts w:hAnsi="宋体"/>
          </w:rPr>
          <w:tab/>
        </w:r>
        <w:r>
          <w:rPr>
            <w:rFonts w:hAnsi="宋体"/>
          </w:rPr>
          <w:fldChar w:fldCharType="begin"/>
        </w:r>
        <w:r w:rsidR="00CA0D51">
          <w:rPr>
            <w:rFonts w:hAnsi="宋体"/>
          </w:rPr>
          <w:instrText xml:space="preserve"> PAGEREF _Toc313988672 \h </w:instrText>
        </w:r>
        <w:r>
          <w:rPr>
            <w:rFonts w:hAnsi="宋体"/>
          </w:rPr>
        </w:r>
        <w:r>
          <w:rPr>
            <w:rFonts w:hAnsi="宋体"/>
          </w:rPr>
          <w:fldChar w:fldCharType="separate"/>
        </w:r>
        <w:r w:rsidR="002A44D1">
          <w:rPr>
            <w:rFonts w:hAnsi="宋体"/>
            <w:noProof/>
          </w:rPr>
          <w:t>9</w:t>
        </w:r>
        <w:r>
          <w:rPr>
            <w:rFonts w:hAnsi="宋体"/>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3" w:history="1">
        <w:r w:rsidR="00CA0D51">
          <w:rPr>
            <w:rStyle w:val="af2"/>
            <w:color w:val="auto"/>
          </w:rPr>
          <w:t>4.</w:t>
        </w:r>
        <w:r w:rsidR="00CA0D51">
          <w:rPr>
            <w:rStyle w:val="af2"/>
            <w:rFonts w:hint="eastAsia"/>
            <w:color w:val="auto"/>
          </w:rPr>
          <w:t>采购文件的构成</w:t>
        </w:r>
        <w:r w:rsidR="00CA0D51">
          <w:rPr>
            <w:color w:val="auto"/>
          </w:rPr>
          <w:tab/>
        </w:r>
        <w:r>
          <w:rPr>
            <w:color w:val="auto"/>
          </w:rPr>
          <w:fldChar w:fldCharType="begin"/>
        </w:r>
        <w:r w:rsidR="00CA0D51">
          <w:rPr>
            <w:color w:val="auto"/>
          </w:rPr>
          <w:instrText xml:space="preserve"> PAGEREF _Toc313988673 \h </w:instrText>
        </w:r>
        <w:r>
          <w:rPr>
            <w:color w:val="auto"/>
          </w:rPr>
        </w:r>
        <w:r>
          <w:rPr>
            <w:color w:val="auto"/>
          </w:rPr>
          <w:fldChar w:fldCharType="separate"/>
        </w:r>
        <w:r w:rsidR="002A44D1">
          <w:rPr>
            <w:noProof/>
            <w:color w:val="auto"/>
          </w:rPr>
          <w:t>9</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4" w:history="1">
        <w:r w:rsidR="00CA0D51">
          <w:rPr>
            <w:rStyle w:val="af2"/>
            <w:color w:val="auto"/>
          </w:rPr>
          <w:t>5.</w:t>
        </w:r>
        <w:r w:rsidR="00CA0D51">
          <w:rPr>
            <w:rStyle w:val="af2"/>
            <w:rFonts w:hint="eastAsia"/>
            <w:color w:val="auto"/>
          </w:rPr>
          <w:t>采购文件的澄清和修改</w:t>
        </w:r>
        <w:r w:rsidR="00CA0D51">
          <w:rPr>
            <w:color w:val="auto"/>
          </w:rPr>
          <w:tab/>
        </w:r>
        <w:r>
          <w:rPr>
            <w:color w:val="auto"/>
          </w:rPr>
          <w:fldChar w:fldCharType="begin"/>
        </w:r>
        <w:r w:rsidR="00CA0D51">
          <w:rPr>
            <w:color w:val="auto"/>
          </w:rPr>
          <w:instrText xml:space="preserve"> PAGEREF _Toc313988674 \h </w:instrText>
        </w:r>
        <w:r>
          <w:rPr>
            <w:color w:val="auto"/>
          </w:rPr>
        </w:r>
        <w:r>
          <w:rPr>
            <w:color w:val="auto"/>
          </w:rPr>
          <w:fldChar w:fldCharType="separate"/>
        </w:r>
        <w:r w:rsidR="002A44D1">
          <w:rPr>
            <w:noProof/>
            <w:color w:val="auto"/>
          </w:rPr>
          <w:t>9</w:t>
        </w:r>
        <w:r>
          <w:rPr>
            <w:color w:val="auto"/>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675" w:history="1">
        <w:r w:rsidR="00CA0D51">
          <w:rPr>
            <w:rStyle w:val="af2"/>
            <w:rFonts w:hAnsi="宋体" w:hint="eastAsia"/>
            <w:bCs/>
            <w:kern w:val="44"/>
          </w:rPr>
          <w:t>三、报价文件的编制格式</w:t>
        </w:r>
        <w:r w:rsidR="00CA0D51">
          <w:rPr>
            <w:rFonts w:hAnsi="宋体"/>
          </w:rPr>
          <w:tab/>
        </w:r>
        <w:r>
          <w:rPr>
            <w:rFonts w:hAnsi="宋体"/>
          </w:rPr>
          <w:fldChar w:fldCharType="begin"/>
        </w:r>
        <w:r w:rsidR="00CA0D51">
          <w:rPr>
            <w:rFonts w:hAnsi="宋体"/>
          </w:rPr>
          <w:instrText xml:space="preserve"> PAGEREF _Toc313988675 \h </w:instrText>
        </w:r>
        <w:r>
          <w:rPr>
            <w:rFonts w:hAnsi="宋体"/>
          </w:rPr>
        </w:r>
        <w:r>
          <w:rPr>
            <w:rFonts w:hAnsi="宋体"/>
          </w:rPr>
          <w:fldChar w:fldCharType="separate"/>
        </w:r>
        <w:r w:rsidR="002A44D1">
          <w:rPr>
            <w:rFonts w:hAnsi="宋体"/>
            <w:noProof/>
          </w:rPr>
          <w:t>10</w:t>
        </w:r>
        <w:r>
          <w:rPr>
            <w:rFonts w:hAnsi="宋体"/>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6" w:history="1">
        <w:r w:rsidR="00CA0D51">
          <w:rPr>
            <w:rStyle w:val="af2"/>
            <w:color w:val="auto"/>
          </w:rPr>
          <w:t>6.</w:t>
        </w:r>
        <w:r w:rsidR="00CA0D51">
          <w:rPr>
            <w:rStyle w:val="af2"/>
            <w:rFonts w:hint="eastAsia"/>
            <w:color w:val="auto"/>
          </w:rPr>
          <w:t>报价文件编写的注意事项</w:t>
        </w:r>
        <w:r w:rsidR="00CA0D51">
          <w:rPr>
            <w:color w:val="auto"/>
          </w:rPr>
          <w:tab/>
        </w:r>
        <w:r>
          <w:rPr>
            <w:color w:val="auto"/>
          </w:rPr>
          <w:fldChar w:fldCharType="begin"/>
        </w:r>
        <w:r w:rsidR="00CA0D51">
          <w:rPr>
            <w:color w:val="auto"/>
          </w:rPr>
          <w:instrText xml:space="preserve"> PAGEREF _Toc313988676 \h </w:instrText>
        </w:r>
        <w:r>
          <w:rPr>
            <w:color w:val="auto"/>
          </w:rPr>
        </w:r>
        <w:r>
          <w:rPr>
            <w:color w:val="auto"/>
          </w:rPr>
          <w:fldChar w:fldCharType="separate"/>
        </w:r>
        <w:r w:rsidR="002A44D1">
          <w:rPr>
            <w:noProof/>
            <w:color w:val="auto"/>
          </w:rPr>
          <w:t>10</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7" w:history="1">
        <w:r w:rsidR="00CA0D51">
          <w:rPr>
            <w:rStyle w:val="af2"/>
            <w:color w:val="auto"/>
          </w:rPr>
          <w:t>7.</w:t>
        </w:r>
        <w:r w:rsidR="00CA0D51">
          <w:rPr>
            <w:rStyle w:val="af2"/>
            <w:rFonts w:hint="eastAsia"/>
            <w:color w:val="auto"/>
          </w:rPr>
          <w:t>报价文件的构成</w:t>
        </w:r>
        <w:r w:rsidR="00CA0D51">
          <w:rPr>
            <w:color w:val="auto"/>
          </w:rPr>
          <w:tab/>
        </w:r>
        <w:r>
          <w:rPr>
            <w:color w:val="auto"/>
          </w:rPr>
          <w:fldChar w:fldCharType="begin"/>
        </w:r>
        <w:r w:rsidR="00CA0D51">
          <w:rPr>
            <w:color w:val="auto"/>
          </w:rPr>
          <w:instrText xml:space="preserve"> PAGEREF _Toc313988677 \h </w:instrText>
        </w:r>
        <w:r>
          <w:rPr>
            <w:color w:val="auto"/>
          </w:rPr>
        </w:r>
        <w:r>
          <w:rPr>
            <w:color w:val="auto"/>
          </w:rPr>
          <w:fldChar w:fldCharType="separate"/>
        </w:r>
        <w:r w:rsidR="002A44D1">
          <w:rPr>
            <w:noProof/>
            <w:color w:val="auto"/>
          </w:rPr>
          <w:t>10</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8" w:history="1">
        <w:r w:rsidR="00CA0D51">
          <w:rPr>
            <w:rStyle w:val="af2"/>
            <w:color w:val="auto"/>
          </w:rPr>
          <w:t>8.</w:t>
        </w:r>
        <w:r w:rsidR="00CA0D51">
          <w:rPr>
            <w:rStyle w:val="af2"/>
            <w:rFonts w:hint="eastAsia"/>
            <w:color w:val="auto"/>
          </w:rPr>
          <w:t>报价文件的语言及计量单位</w:t>
        </w:r>
        <w:r w:rsidR="00CA0D51">
          <w:rPr>
            <w:color w:val="auto"/>
          </w:rPr>
          <w:tab/>
        </w:r>
        <w:r>
          <w:rPr>
            <w:color w:val="auto"/>
          </w:rPr>
          <w:fldChar w:fldCharType="begin"/>
        </w:r>
        <w:r w:rsidR="00CA0D51">
          <w:rPr>
            <w:color w:val="auto"/>
          </w:rPr>
          <w:instrText xml:space="preserve"> PAGEREF _Toc313988678 \h </w:instrText>
        </w:r>
        <w:r>
          <w:rPr>
            <w:color w:val="auto"/>
          </w:rPr>
        </w:r>
        <w:r>
          <w:rPr>
            <w:color w:val="auto"/>
          </w:rPr>
          <w:fldChar w:fldCharType="separate"/>
        </w:r>
        <w:r w:rsidR="002A44D1">
          <w:rPr>
            <w:noProof/>
            <w:color w:val="auto"/>
          </w:rPr>
          <w:t>10</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79" w:history="1">
        <w:r w:rsidR="00CA0D51">
          <w:rPr>
            <w:rStyle w:val="af2"/>
            <w:color w:val="auto"/>
          </w:rPr>
          <w:t xml:space="preserve">9. </w:t>
        </w:r>
        <w:r w:rsidR="00CA0D51">
          <w:rPr>
            <w:rStyle w:val="af2"/>
            <w:rFonts w:hint="eastAsia"/>
            <w:color w:val="auto"/>
          </w:rPr>
          <w:t>报价函格式</w:t>
        </w:r>
        <w:r w:rsidR="00CA0D51">
          <w:rPr>
            <w:color w:val="auto"/>
          </w:rPr>
          <w:tab/>
        </w:r>
        <w:r>
          <w:rPr>
            <w:color w:val="auto"/>
          </w:rPr>
          <w:fldChar w:fldCharType="begin"/>
        </w:r>
        <w:r w:rsidR="00CA0D51">
          <w:rPr>
            <w:color w:val="auto"/>
          </w:rPr>
          <w:instrText xml:space="preserve"> PAGEREF _Toc313988679 \h </w:instrText>
        </w:r>
        <w:r>
          <w:rPr>
            <w:color w:val="auto"/>
          </w:rPr>
        </w:r>
        <w:r>
          <w:rPr>
            <w:color w:val="auto"/>
          </w:rPr>
          <w:fldChar w:fldCharType="separate"/>
        </w:r>
        <w:r w:rsidR="002A44D1">
          <w:rPr>
            <w:noProof/>
            <w:color w:val="auto"/>
          </w:rPr>
          <w:t>10</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0" w:history="1">
        <w:r w:rsidR="00CA0D51">
          <w:rPr>
            <w:rStyle w:val="af2"/>
            <w:color w:val="auto"/>
          </w:rPr>
          <w:t>10.</w:t>
        </w:r>
        <w:r w:rsidR="00CA0D51">
          <w:rPr>
            <w:rStyle w:val="af2"/>
            <w:rFonts w:hint="eastAsia"/>
            <w:color w:val="auto"/>
          </w:rPr>
          <w:t>询价报价</w:t>
        </w:r>
        <w:r w:rsidR="00CA0D51">
          <w:rPr>
            <w:color w:val="auto"/>
          </w:rPr>
          <w:tab/>
        </w:r>
        <w:r>
          <w:rPr>
            <w:color w:val="auto"/>
          </w:rPr>
          <w:fldChar w:fldCharType="begin"/>
        </w:r>
        <w:r w:rsidR="00CA0D51">
          <w:rPr>
            <w:color w:val="auto"/>
          </w:rPr>
          <w:instrText xml:space="preserve"> PAGEREF _Toc313988680 \h </w:instrText>
        </w:r>
        <w:r>
          <w:rPr>
            <w:color w:val="auto"/>
          </w:rPr>
        </w:r>
        <w:r>
          <w:rPr>
            <w:color w:val="auto"/>
          </w:rPr>
          <w:fldChar w:fldCharType="separate"/>
        </w:r>
        <w:r w:rsidR="002A44D1">
          <w:rPr>
            <w:noProof/>
            <w:color w:val="auto"/>
          </w:rPr>
          <w:t>11</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1" w:history="1">
        <w:r w:rsidR="00CA0D51">
          <w:rPr>
            <w:rStyle w:val="af2"/>
            <w:color w:val="auto"/>
          </w:rPr>
          <w:t>11.</w:t>
        </w:r>
        <w:r w:rsidR="00CA0D51">
          <w:rPr>
            <w:rStyle w:val="af2"/>
            <w:rFonts w:hint="eastAsia"/>
            <w:color w:val="auto"/>
          </w:rPr>
          <w:t>报价货币</w:t>
        </w:r>
        <w:r w:rsidR="00CA0D51">
          <w:rPr>
            <w:color w:val="auto"/>
          </w:rPr>
          <w:tab/>
        </w:r>
        <w:r>
          <w:rPr>
            <w:color w:val="auto"/>
          </w:rPr>
          <w:fldChar w:fldCharType="begin"/>
        </w:r>
        <w:r w:rsidR="00CA0D51">
          <w:rPr>
            <w:color w:val="auto"/>
          </w:rPr>
          <w:instrText xml:space="preserve"> PAGEREF _Toc313988681 \h </w:instrText>
        </w:r>
        <w:r>
          <w:rPr>
            <w:color w:val="auto"/>
          </w:rPr>
        </w:r>
        <w:r>
          <w:rPr>
            <w:color w:val="auto"/>
          </w:rPr>
          <w:fldChar w:fldCharType="separate"/>
        </w:r>
        <w:r w:rsidR="002A44D1">
          <w:rPr>
            <w:noProof/>
            <w:color w:val="auto"/>
          </w:rPr>
          <w:t>11</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2" w:history="1">
        <w:r w:rsidR="00CA0D51">
          <w:rPr>
            <w:rStyle w:val="af2"/>
            <w:color w:val="auto"/>
          </w:rPr>
          <w:t>12.</w:t>
        </w:r>
        <w:r w:rsidR="00CA0D51">
          <w:rPr>
            <w:rStyle w:val="af2"/>
            <w:rFonts w:hint="eastAsia"/>
            <w:color w:val="auto"/>
          </w:rPr>
          <w:t>证明报价人合格和资格的文件</w:t>
        </w:r>
        <w:r w:rsidR="00CA0D51">
          <w:rPr>
            <w:color w:val="auto"/>
          </w:rPr>
          <w:tab/>
        </w:r>
        <w:r>
          <w:rPr>
            <w:color w:val="auto"/>
          </w:rPr>
          <w:fldChar w:fldCharType="begin"/>
        </w:r>
        <w:r w:rsidR="00CA0D51">
          <w:rPr>
            <w:color w:val="auto"/>
          </w:rPr>
          <w:instrText xml:space="preserve"> PAGEREF _Toc313988682 \h </w:instrText>
        </w:r>
        <w:r>
          <w:rPr>
            <w:color w:val="auto"/>
          </w:rPr>
        </w:r>
        <w:r>
          <w:rPr>
            <w:color w:val="auto"/>
          </w:rPr>
          <w:fldChar w:fldCharType="separate"/>
        </w:r>
        <w:r w:rsidR="002A44D1">
          <w:rPr>
            <w:noProof/>
            <w:color w:val="auto"/>
          </w:rPr>
          <w:t>11</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3" w:history="1">
        <w:r w:rsidR="00CA0D51">
          <w:rPr>
            <w:rStyle w:val="af2"/>
            <w:color w:val="auto"/>
          </w:rPr>
          <w:t>13.</w:t>
        </w:r>
        <w:r w:rsidR="00CA0D51">
          <w:rPr>
            <w:rStyle w:val="af2"/>
            <w:rFonts w:hint="eastAsia"/>
            <w:color w:val="auto"/>
          </w:rPr>
          <w:t>证明货物的合格性相关文件</w:t>
        </w:r>
        <w:r w:rsidR="00CA0D51">
          <w:rPr>
            <w:color w:val="auto"/>
          </w:rPr>
          <w:tab/>
        </w:r>
        <w:r>
          <w:rPr>
            <w:color w:val="auto"/>
          </w:rPr>
          <w:fldChar w:fldCharType="begin"/>
        </w:r>
        <w:r w:rsidR="00CA0D51">
          <w:rPr>
            <w:color w:val="auto"/>
          </w:rPr>
          <w:instrText xml:space="preserve"> PAGEREF _Toc313988683 \h </w:instrText>
        </w:r>
        <w:r>
          <w:rPr>
            <w:color w:val="auto"/>
          </w:rPr>
        </w:r>
        <w:r>
          <w:rPr>
            <w:color w:val="auto"/>
          </w:rPr>
          <w:fldChar w:fldCharType="separate"/>
        </w:r>
        <w:r w:rsidR="002A44D1">
          <w:rPr>
            <w:noProof/>
            <w:color w:val="auto"/>
          </w:rPr>
          <w:t>11</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4" w:history="1">
        <w:r w:rsidR="00CA0D51">
          <w:rPr>
            <w:rStyle w:val="af2"/>
            <w:color w:val="auto"/>
          </w:rPr>
          <w:t>14.</w:t>
        </w:r>
        <w:r w:rsidR="00CA0D51">
          <w:rPr>
            <w:rStyle w:val="af2"/>
            <w:rFonts w:hint="eastAsia"/>
            <w:color w:val="auto"/>
          </w:rPr>
          <w:t>报价的有效期</w:t>
        </w:r>
        <w:r w:rsidR="00CA0D51">
          <w:rPr>
            <w:color w:val="auto"/>
          </w:rPr>
          <w:tab/>
        </w:r>
        <w:r>
          <w:rPr>
            <w:color w:val="auto"/>
          </w:rPr>
          <w:fldChar w:fldCharType="begin"/>
        </w:r>
        <w:r w:rsidR="00CA0D51">
          <w:rPr>
            <w:color w:val="auto"/>
          </w:rPr>
          <w:instrText xml:space="preserve"> PAGEREF _Toc313988684 \h </w:instrText>
        </w:r>
        <w:r>
          <w:rPr>
            <w:color w:val="auto"/>
          </w:rPr>
        </w:r>
        <w:r>
          <w:rPr>
            <w:color w:val="auto"/>
          </w:rPr>
          <w:fldChar w:fldCharType="separate"/>
        </w:r>
        <w:r w:rsidR="002A44D1">
          <w:rPr>
            <w:noProof/>
            <w:color w:val="auto"/>
          </w:rPr>
          <w:t>12</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5" w:history="1">
        <w:r w:rsidR="00CA0D51">
          <w:rPr>
            <w:rStyle w:val="af2"/>
            <w:color w:val="auto"/>
          </w:rPr>
          <w:t>15.</w:t>
        </w:r>
        <w:r w:rsidR="00CA0D51">
          <w:rPr>
            <w:rStyle w:val="af2"/>
            <w:rFonts w:hint="eastAsia"/>
            <w:color w:val="auto"/>
          </w:rPr>
          <w:t>报价文件书写及装订、签名盖章要求</w:t>
        </w:r>
        <w:r w:rsidR="00CA0D51">
          <w:rPr>
            <w:color w:val="auto"/>
          </w:rPr>
          <w:tab/>
        </w:r>
        <w:r>
          <w:rPr>
            <w:color w:val="auto"/>
          </w:rPr>
          <w:fldChar w:fldCharType="begin"/>
        </w:r>
        <w:r w:rsidR="00CA0D51">
          <w:rPr>
            <w:color w:val="auto"/>
          </w:rPr>
          <w:instrText xml:space="preserve"> PAGEREF _Toc313988685 \h </w:instrText>
        </w:r>
        <w:r>
          <w:rPr>
            <w:color w:val="auto"/>
          </w:rPr>
        </w:r>
        <w:r>
          <w:rPr>
            <w:color w:val="auto"/>
          </w:rPr>
          <w:fldChar w:fldCharType="separate"/>
        </w:r>
        <w:r w:rsidR="002A44D1">
          <w:rPr>
            <w:noProof/>
            <w:color w:val="auto"/>
          </w:rPr>
          <w:t>12</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6" w:history="1">
        <w:r w:rsidR="00CA0D51">
          <w:rPr>
            <w:rStyle w:val="af2"/>
            <w:color w:val="auto"/>
          </w:rPr>
          <w:t>16.</w:t>
        </w:r>
        <w:r w:rsidR="00CA0D51">
          <w:rPr>
            <w:rStyle w:val="af2"/>
            <w:rFonts w:hint="eastAsia"/>
            <w:color w:val="auto"/>
          </w:rPr>
          <w:t>询价保证金</w:t>
        </w:r>
        <w:r w:rsidR="00CA0D51">
          <w:rPr>
            <w:color w:val="auto"/>
          </w:rPr>
          <w:tab/>
        </w:r>
        <w:r>
          <w:rPr>
            <w:color w:val="auto"/>
          </w:rPr>
          <w:fldChar w:fldCharType="begin"/>
        </w:r>
        <w:r w:rsidR="00CA0D51">
          <w:rPr>
            <w:color w:val="auto"/>
          </w:rPr>
          <w:instrText xml:space="preserve"> PAGEREF _Toc313988686 \h </w:instrText>
        </w:r>
        <w:r>
          <w:rPr>
            <w:color w:val="auto"/>
          </w:rPr>
        </w:r>
        <w:r>
          <w:rPr>
            <w:color w:val="auto"/>
          </w:rPr>
          <w:fldChar w:fldCharType="separate"/>
        </w:r>
        <w:r w:rsidR="002A44D1">
          <w:rPr>
            <w:noProof/>
            <w:color w:val="auto"/>
          </w:rPr>
          <w:t>12</w:t>
        </w:r>
        <w:r>
          <w:rPr>
            <w:color w:val="auto"/>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687" w:history="1">
        <w:r w:rsidR="00CA0D51">
          <w:rPr>
            <w:rStyle w:val="af2"/>
            <w:rFonts w:hAnsi="宋体" w:hint="eastAsia"/>
            <w:bCs/>
            <w:kern w:val="44"/>
          </w:rPr>
          <w:t>四、报价文件的递交</w:t>
        </w:r>
        <w:r w:rsidR="00CA0D51">
          <w:rPr>
            <w:rFonts w:hAnsi="宋体"/>
          </w:rPr>
          <w:tab/>
        </w:r>
        <w:r>
          <w:rPr>
            <w:rFonts w:hAnsi="宋体"/>
          </w:rPr>
          <w:fldChar w:fldCharType="begin"/>
        </w:r>
        <w:r w:rsidR="00CA0D51">
          <w:rPr>
            <w:rFonts w:hAnsi="宋体"/>
          </w:rPr>
          <w:instrText xml:space="preserve"> PAGEREF _Toc313988687 \h </w:instrText>
        </w:r>
        <w:r>
          <w:rPr>
            <w:rFonts w:hAnsi="宋体"/>
          </w:rPr>
        </w:r>
        <w:r>
          <w:rPr>
            <w:rFonts w:hAnsi="宋体"/>
          </w:rPr>
          <w:fldChar w:fldCharType="separate"/>
        </w:r>
        <w:r w:rsidR="002A44D1">
          <w:rPr>
            <w:rFonts w:hAnsi="宋体"/>
            <w:noProof/>
          </w:rPr>
          <w:t>13</w:t>
        </w:r>
        <w:r>
          <w:rPr>
            <w:rFonts w:hAnsi="宋体"/>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8" w:history="1">
        <w:r w:rsidR="00CA0D51">
          <w:rPr>
            <w:rStyle w:val="af2"/>
            <w:color w:val="auto"/>
          </w:rPr>
          <w:t>17.</w:t>
        </w:r>
        <w:r w:rsidR="00CA0D51">
          <w:rPr>
            <w:rStyle w:val="af2"/>
            <w:rFonts w:hint="eastAsia"/>
            <w:color w:val="auto"/>
          </w:rPr>
          <w:t>报价文件的密封与标记</w:t>
        </w:r>
        <w:r w:rsidR="00CA0D51">
          <w:rPr>
            <w:color w:val="auto"/>
          </w:rPr>
          <w:tab/>
        </w:r>
        <w:r>
          <w:rPr>
            <w:color w:val="auto"/>
          </w:rPr>
          <w:fldChar w:fldCharType="begin"/>
        </w:r>
        <w:r w:rsidR="00CA0D51">
          <w:rPr>
            <w:color w:val="auto"/>
          </w:rPr>
          <w:instrText xml:space="preserve"> PAGEREF _Toc313988688 \h </w:instrText>
        </w:r>
        <w:r>
          <w:rPr>
            <w:color w:val="auto"/>
          </w:rPr>
        </w:r>
        <w:r>
          <w:rPr>
            <w:color w:val="auto"/>
          </w:rPr>
          <w:fldChar w:fldCharType="separate"/>
        </w:r>
        <w:r w:rsidR="002A44D1">
          <w:rPr>
            <w:noProof/>
            <w:color w:val="auto"/>
          </w:rPr>
          <w:t>13</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89" w:history="1">
        <w:r w:rsidR="00CA0D51">
          <w:rPr>
            <w:rStyle w:val="af2"/>
            <w:color w:val="auto"/>
          </w:rPr>
          <w:t>18.</w:t>
        </w:r>
        <w:r w:rsidR="00CA0D51">
          <w:rPr>
            <w:rStyle w:val="af2"/>
            <w:rFonts w:hint="eastAsia"/>
            <w:color w:val="auto"/>
          </w:rPr>
          <w:t>报价截止时间</w:t>
        </w:r>
        <w:r w:rsidR="00CA0D51">
          <w:rPr>
            <w:color w:val="auto"/>
          </w:rPr>
          <w:tab/>
        </w:r>
        <w:r>
          <w:rPr>
            <w:color w:val="auto"/>
          </w:rPr>
          <w:fldChar w:fldCharType="begin"/>
        </w:r>
        <w:r w:rsidR="00CA0D51">
          <w:rPr>
            <w:color w:val="auto"/>
          </w:rPr>
          <w:instrText xml:space="preserve"> PAGEREF _Toc313988689 \h </w:instrText>
        </w:r>
        <w:r>
          <w:rPr>
            <w:color w:val="auto"/>
          </w:rPr>
        </w:r>
        <w:r>
          <w:rPr>
            <w:color w:val="auto"/>
          </w:rPr>
          <w:fldChar w:fldCharType="separate"/>
        </w:r>
        <w:r w:rsidR="002A44D1">
          <w:rPr>
            <w:noProof/>
            <w:color w:val="auto"/>
          </w:rPr>
          <w:t>13</w:t>
        </w:r>
        <w:r>
          <w:rPr>
            <w:color w:val="auto"/>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690" w:history="1">
        <w:r w:rsidR="00CA0D51">
          <w:rPr>
            <w:rStyle w:val="af2"/>
            <w:rFonts w:hAnsi="宋体" w:hint="eastAsia"/>
            <w:bCs/>
            <w:kern w:val="44"/>
          </w:rPr>
          <w:t>五、评标</w:t>
        </w:r>
        <w:r w:rsidR="00CA0D51">
          <w:rPr>
            <w:rFonts w:hAnsi="宋体"/>
          </w:rPr>
          <w:tab/>
        </w:r>
        <w:r>
          <w:rPr>
            <w:rFonts w:hAnsi="宋体"/>
          </w:rPr>
          <w:fldChar w:fldCharType="begin"/>
        </w:r>
        <w:r w:rsidR="00CA0D51">
          <w:rPr>
            <w:rFonts w:hAnsi="宋体"/>
          </w:rPr>
          <w:instrText xml:space="preserve"> PAGEREF _Toc313988690 \h </w:instrText>
        </w:r>
        <w:r>
          <w:rPr>
            <w:rFonts w:hAnsi="宋体"/>
          </w:rPr>
        </w:r>
        <w:r>
          <w:rPr>
            <w:rFonts w:hAnsi="宋体"/>
          </w:rPr>
          <w:fldChar w:fldCharType="separate"/>
        </w:r>
        <w:r w:rsidR="002A44D1">
          <w:rPr>
            <w:rFonts w:hAnsi="宋体"/>
            <w:noProof/>
          </w:rPr>
          <w:t>13</w:t>
        </w:r>
        <w:r>
          <w:rPr>
            <w:rFonts w:hAnsi="宋体"/>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91" w:history="1">
        <w:r w:rsidR="00CA0D51">
          <w:rPr>
            <w:rStyle w:val="af2"/>
            <w:color w:val="auto"/>
          </w:rPr>
          <w:t>19.</w:t>
        </w:r>
        <w:r w:rsidR="00CA0D51">
          <w:rPr>
            <w:rStyle w:val="af2"/>
            <w:rFonts w:hint="eastAsia"/>
            <w:color w:val="auto"/>
          </w:rPr>
          <w:t>评标</w:t>
        </w:r>
        <w:r w:rsidR="00CA0D51">
          <w:rPr>
            <w:color w:val="auto"/>
          </w:rPr>
          <w:tab/>
        </w:r>
        <w:r>
          <w:rPr>
            <w:color w:val="auto"/>
          </w:rPr>
          <w:fldChar w:fldCharType="begin"/>
        </w:r>
        <w:r w:rsidR="00CA0D51">
          <w:rPr>
            <w:color w:val="auto"/>
          </w:rPr>
          <w:instrText xml:space="preserve"> PAGEREF _Toc313988691 \h </w:instrText>
        </w:r>
        <w:r>
          <w:rPr>
            <w:color w:val="auto"/>
          </w:rPr>
        </w:r>
        <w:r>
          <w:rPr>
            <w:color w:val="auto"/>
          </w:rPr>
          <w:fldChar w:fldCharType="separate"/>
        </w:r>
        <w:r w:rsidR="002A44D1">
          <w:rPr>
            <w:noProof/>
            <w:color w:val="auto"/>
          </w:rPr>
          <w:t>13</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92" w:history="1">
        <w:r w:rsidR="00CA0D51">
          <w:rPr>
            <w:rStyle w:val="af2"/>
            <w:color w:val="auto"/>
          </w:rPr>
          <w:t>20.</w:t>
        </w:r>
        <w:r w:rsidR="00CA0D51">
          <w:rPr>
            <w:rStyle w:val="af2"/>
            <w:rFonts w:hint="eastAsia"/>
            <w:color w:val="auto"/>
          </w:rPr>
          <w:t>废标条件</w:t>
        </w:r>
        <w:r w:rsidR="00CA0D51">
          <w:rPr>
            <w:color w:val="auto"/>
          </w:rPr>
          <w:tab/>
        </w:r>
        <w:r>
          <w:rPr>
            <w:color w:val="auto"/>
          </w:rPr>
          <w:fldChar w:fldCharType="begin"/>
        </w:r>
        <w:r w:rsidR="00CA0D51">
          <w:rPr>
            <w:color w:val="auto"/>
          </w:rPr>
          <w:instrText xml:space="preserve"> PAGEREF _Toc313988692 \h </w:instrText>
        </w:r>
        <w:r>
          <w:rPr>
            <w:color w:val="auto"/>
          </w:rPr>
        </w:r>
        <w:r>
          <w:rPr>
            <w:color w:val="auto"/>
          </w:rPr>
          <w:fldChar w:fldCharType="separate"/>
        </w:r>
        <w:r w:rsidR="002A44D1">
          <w:rPr>
            <w:noProof/>
            <w:color w:val="auto"/>
          </w:rPr>
          <w:t>14</w:t>
        </w:r>
        <w:r>
          <w:rPr>
            <w:color w:val="auto"/>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693" w:history="1">
        <w:r w:rsidR="00CA0D51">
          <w:rPr>
            <w:rStyle w:val="af2"/>
            <w:rFonts w:hAnsi="宋体" w:hint="eastAsia"/>
            <w:bCs/>
            <w:kern w:val="44"/>
          </w:rPr>
          <w:t>六、签订合同</w:t>
        </w:r>
        <w:r w:rsidR="00CA0D51">
          <w:rPr>
            <w:rFonts w:hAnsi="宋体"/>
          </w:rPr>
          <w:tab/>
        </w:r>
        <w:r>
          <w:rPr>
            <w:rFonts w:hAnsi="宋体"/>
          </w:rPr>
          <w:fldChar w:fldCharType="begin"/>
        </w:r>
        <w:r w:rsidR="00CA0D51">
          <w:rPr>
            <w:rFonts w:hAnsi="宋体"/>
          </w:rPr>
          <w:instrText xml:space="preserve"> PAGEREF _Toc313988693 \h </w:instrText>
        </w:r>
        <w:r>
          <w:rPr>
            <w:rFonts w:hAnsi="宋体"/>
          </w:rPr>
        </w:r>
        <w:r>
          <w:rPr>
            <w:rFonts w:hAnsi="宋体"/>
          </w:rPr>
          <w:fldChar w:fldCharType="separate"/>
        </w:r>
        <w:r w:rsidR="002A44D1">
          <w:rPr>
            <w:rFonts w:hAnsi="宋体"/>
            <w:noProof/>
          </w:rPr>
          <w:t>14</w:t>
        </w:r>
        <w:r>
          <w:rPr>
            <w:rFonts w:hAnsi="宋体"/>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94" w:history="1">
        <w:r w:rsidR="00CA0D51">
          <w:rPr>
            <w:rStyle w:val="af2"/>
            <w:color w:val="auto"/>
          </w:rPr>
          <w:t>21.</w:t>
        </w:r>
        <w:r w:rsidR="00CA0D51">
          <w:rPr>
            <w:rStyle w:val="af2"/>
            <w:rFonts w:hint="eastAsia"/>
            <w:color w:val="auto"/>
          </w:rPr>
          <w:t>成交通知</w:t>
        </w:r>
        <w:r w:rsidR="00CA0D51">
          <w:rPr>
            <w:color w:val="auto"/>
          </w:rPr>
          <w:tab/>
        </w:r>
        <w:r>
          <w:rPr>
            <w:color w:val="auto"/>
          </w:rPr>
          <w:fldChar w:fldCharType="begin"/>
        </w:r>
        <w:r w:rsidR="00CA0D51">
          <w:rPr>
            <w:color w:val="auto"/>
          </w:rPr>
          <w:instrText xml:space="preserve"> PAGEREF _Toc313988694 \h </w:instrText>
        </w:r>
        <w:r>
          <w:rPr>
            <w:color w:val="auto"/>
          </w:rPr>
        </w:r>
        <w:r>
          <w:rPr>
            <w:color w:val="auto"/>
          </w:rPr>
          <w:fldChar w:fldCharType="separate"/>
        </w:r>
        <w:r w:rsidR="002A44D1">
          <w:rPr>
            <w:noProof/>
            <w:color w:val="auto"/>
          </w:rPr>
          <w:t>14</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95" w:history="1">
        <w:r w:rsidR="00CA0D51">
          <w:rPr>
            <w:rStyle w:val="af2"/>
            <w:color w:val="auto"/>
          </w:rPr>
          <w:t>22.</w:t>
        </w:r>
        <w:r w:rsidR="00CA0D51">
          <w:rPr>
            <w:rStyle w:val="af2"/>
            <w:rFonts w:hint="eastAsia"/>
            <w:color w:val="auto"/>
          </w:rPr>
          <w:t>合同授予标准</w:t>
        </w:r>
        <w:r w:rsidR="00CA0D51">
          <w:rPr>
            <w:color w:val="auto"/>
          </w:rPr>
          <w:tab/>
        </w:r>
        <w:r>
          <w:rPr>
            <w:color w:val="auto"/>
          </w:rPr>
          <w:fldChar w:fldCharType="begin"/>
        </w:r>
        <w:r w:rsidR="00CA0D51">
          <w:rPr>
            <w:color w:val="auto"/>
          </w:rPr>
          <w:instrText xml:space="preserve"> PAGEREF _Toc313988695 \h </w:instrText>
        </w:r>
        <w:r>
          <w:rPr>
            <w:color w:val="auto"/>
          </w:rPr>
        </w:r>
        <w:r>
          <w:rPr>
            <w:color w:val="auto"/>
          </w:rPr>
          <w:fldChar w:fldCharType="separate"/>
        </w:r>
        <w:r w:rsidR="002A44D1">
          <w:rPr>
            <w:noProof/>
            <w:color w:val="auto"/>
          </w:rPr>
          <w:t>15</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96" w:history="1">
        <w:r w:rsidR="00CA0D51">
          <w:rPr>
            <w:rStyle w:val="af2"/>
            <w:color w:val="auto"/>
          </w:rPr>
          <w:t>23.</w:t>
        </w:r>
        <w:r w:rsidR="00CA0D51">
          <w:rPr>
            <w:rStyle w:val="af2"/>
            <w:rFonts w:hint="eastAsia"/>
            <w:color w:val="auto"/>
          </w:rPr>
          <w:t>签订合同</w:t>
        </w:r>
        <w:r w:rsidR="00CA0D51">
          <w:rPr>
            <w:color w:val="auto"/>
          </w:rPr>
          <w:tab/>
        </w:r>
        <w:r>
          <w:rPr>
            <w:color w:val="auto"/>
          </w:rPr>
          <w:fldChar w:fldCharType="begin"/>
        </w:r>
        <w:r w:rsidR="00CA0D51">
          <w:rPr>
            <w:color w:val="auto"/>
          </w:rPr>
          <w:instrText xml:space="preserve"> PAGEREF _Toc313988696 \h </w:instrText>
        </w:r>
        <w:r>
          <w:rPr>
            <w:color w:val="auto"/>
          </w:rPr>
        </w:r>
        <w:r>
          <w:rPr>
            <w:color w:val="auto"/>
          </w:rPr>
          <w:fldChar w:fldCharType="separate"/>
        </w:r>
        <w:r w:rsidR="002A44D1">
          <w:rPr>
            <w:noProof/>
            <w:color w:val="auto"/>
          </w:rPr>
          <w:t>15</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698" w:history="1">
        <w:r w:rsidR="00CA0D51">
          <w:rPr>
            <w:rStyle w:val="af2"/>
            <w:color w:val="auto"/>
          </w:rPr>
          <w:t>24.</w:t>
        </w:r>
        <w:r w:rsidR="00CA0D51">
          <w:rPr>
            <w:rStyle w:val="af2"/>
            <w:rFonts w:hint="eastAsia"/>
            <w:color w:val="auto"/>
          </w:rPr>
          <w:t>履约保证金</w:t>
        </w:r>
        <w:r w:rsidR="00CA0D51">
          <w:rPr>
            <w:color w:val="auto"/>
          </w:rPr>
          <w:tab/>
        </w:r>
        <w:r>
          <w:rPr>
            <w:color w:val="auto"/>
          </w:rPr>
          <w:fldChar w:fldCharType="begin"/>
        </w:r>
        <w:r w:rsidR="00CA0D51">
          <w:rPr>
            <w:color w:val="auto"/>
          </w:rPr>
          <w:instrText xml:space="preserve"> PAGEREF _Toc313988698 \h </w:instrText>
        </w:r>
        <w:r>
          <w:rPr>
            <w:color w:val="auto"/>
          </w:rPr>
        </w:r>
        <w:r>
          <w:rPr>
            <w:color w:val="auto"/>
          </w:rPr>
          <w:fldChar w:fldCharType="separate"/>
        </w:r>
        <w:r w:rsidR="002A44D1">
          <w:rPr>
            <w:noProof/>
            <w:color w:val="auto"/>
          </w:rPr>
          <w:t>15</w:t>
        </w:r>
        <w:r>
          <w:rPr>
            <w:color w:val="auto"/>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699" w:history="1">
        <w:r w:rsidR="00CA0D51">
          <w:rPr>
            <w:rStyle w:val="af2"/>
            <w:rFonts w:hAnsi="宋体" w:hint="eastAsia"/>
            <w:bCs/>
            <w:kern w:val="44"/>
          </w:rPr>
          <w:t>七、其他事项</w:t>
        </w:r>
        <w:r w:rsidR="00CA0D51">
          <w:rPr>
            <w:rFonts w:hAnsi="宋体"/>
          </w:rPr>
          <w:tab/>
        </w:r>
        <w:r>
          <w:rPr>
            <w:rFonts w:hAnsi="宋体"/>
          </w:rPr>
          <w:fldChar w:fldCharType="begin"/>
        </w:r>
        <w:r w:rsidR="00CA0D51">
          <w:rPr>
            <w:rFonts w:hAnsi="宋体"/>
          </w:rPr>
          <w:instrText xml:space="preserve"> PAGEREF _Toc313988699 \h </w:instrText>
        </w:r>
        <w:r>
          <w:rPr>
            <w:rFonts w:hAnsi="宋体"/>
          </w:rPr>
        </w:r>
        <w:r>
          <w:rPr>
            <w:rFonts w:hAnsi="宋体"/>
          </w:rPr>
          <w:fldChar w:fldCharType="separate"/>
        </w:r>
        <w:r w:rsidR="002A44D1">
          <w:rPr>
            <w:rFonts w:hAnsi="宋体"/>
            <w:noProof/>
          </w:rPr>
          <w:t>15</w:t>
        </w:r>
        <w:r>
          <w:rPr>
            <w:rFonts w:hAnsi="宋体"/>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700" w:history="1">
        <w:r w:rsidR="00CA0D51">
          <w:rPr>
            <w:rStyle w:val="af2"/>
            <w:color w:val="auto"/>
          </w:rPr>
          <w:t>25.</w:t>
        </w:r>
        <w:r w:rsidR="00CA0D51">
          <w:rPr>
            <w:rStyle w:val="af2"/>
            <w:rFonts w:hint="eastAsia"/>
            <w:color w:val="auto"/>
          </w:rPr>
          <w:t>成交服务费</w:t>
        </w:r>
        <w:r w:rsidR="00CA0D51">
          <w:rPr>
            <w:color w:val="auto"/>
          </w:rPr>
          <w:tab/>
        </w:r>
        <w:r>
          <w:rPr>
            <w:color w:val="auto"/>
          </w:rPr>
          <w:fldChar w:fldCharType="begin"/>
        </w:r>
        <w:r w:rsidR="00CA0D51">
          <w:rPr>
            <w:color w:val="auto"/>
          </w:rPr>
          <w:instrText xml:space="preserve"> PAGEREF _Toc313988700 \h </w:instrText>
        </w:r>
        <w:r>
          <w:rPr>
            <w:color w:val="auto"/>
          </w:rPr>
        </w:r>
        <w:r>
          <w:rPr>
            <w:color w:val="auto"/>
          </w:rPr>
          <w:fldChar w:fldCharType="separate"/>
        </w:r>
        <w:r w:rsidR="002A44D1">
          <w:rPr>
            <w:noProof/>
            <w:color w:val="auto"/>
          </w:rPr>
          <w:t>15</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701" w:history="1">
        <w:r w:rsidR="00CA0D51">
          <w:rPr>
            <w:rStyle w:val="af2"/>
            <w:color w:val="auto"/>
          </w:rPr>
          <w:t>26.</w:t>
        </w:r>
        <w:r w:rsidR="00CA0D51">
          <w:rPr>
            <w:rStyle w:val="af2"/>
            <w:rFonts w:hint="eastAsia"/>
            <w:color w:val="auto"/>
          </w:rPr>
          <w:t>解释权</w:t>
        </w:r>
        <w:r w:rsidR="00CA0D51">
          <w:rPr>
            <w:color w:val="auto"/>
          </w:rPr>
          <w:tab/>
        </w:r>
        <w:r>
          <w:rPr>
            <w:color w:val="auto"/>
          </w:rPr>
          <w:fldChar w:fldCharType="begin"/>
        </w:r>
        <w:r w:rsidR="00CA0D51">
          <w:rPr>
            <w:color w:val="auto"/>
          </w:rPr>
          <w:instrText xml:space="preserve"> PAGEREF _Toc313988701 \h </w:instrText>
        </w:r>
        <w:r>
          <w:rPr>
            <w:color w:val="auto"/>
          </w:rPr>
        </w:r>
        <w:r>
          <w:rPr>
            <w:color w:val="auto"/>
          </w:rPr>
          <w:fldChar w:fldCharType="separate"/>
        </w:r>
        <w:r w:rsidR="002A44D1">
          <w:rPr>
            <w:noProof/>
            <w:color w:val="auto"/>
          </w:rPr>
          <w:t>15</w:t>
        </w:r>
        <w:r>
          <w:rPr>
            <w:color w:val="auto"/>
          </w:rPr>
          <w:fldChar w:fldCharType="end"/>
        </w:r>
      </w:hyperlink>
    </w:p>
    <w:p w:rsidR="00A25D86" w:rsidRDefault="004D1862">
      <w:pPr>
        <w:pStyle w:val="21"/>
        <w:tabs>
          <w:tab w:val="clear" w:pos="9450"/>
          <w:tab w:val="right" w:leader="dot" w:pos="8820"/>
        </w:tabs>
        <w:ind w:left="420"/>
        <w:jc w:val="center"/>
        <w:rPr>
          <w:color w:val="auto"/>
          <w:szCs w:val="24"/>
        </w:rPr>
      </w:pPr>
      <w:hyperlink w:anchor="_Toc313988702" w:history="1">
        <w:r w:rsidR="00CA0D51">
          <w:rPr>
            <w:rStyle w:val="af2"/>
            <w:color w:val="auto"/>
          </w:rPr>
          <w:t>27.</w:t>
        </w:r>
        <w:r w:rsidR="00CA0D51">
          <w:rPr>
            <w:rStyle w:val="af2"/>
            <w:rFonts w:hint="eastAsia"/>
            <w:color w:val="auto"/>
          </w:rPr>
          <w:t>有关事宜</w:t>
        </w:r>
        <w:r w:rsidR="00CA0D51">
          <w:rPr>
            <w:color w:val="auto"/>
          </w:rPr>
          <w:tab/>
        </w:r>
        <w:r>
          <w:rPr>
            <w:color w:val="auto"/>
          </w:rPr>
          <w:fldChar w:fldCharType="begin"/>
        </w:r>
        <w:r w:rsidR="00CA0D51">
          <w:rPr>
            <w:color w:val="auto"/>
          </w:rPr>
          <w:instrText xml:space="preserve"> PAGEREF _Toc313988702 \h </w:instrText>
        </w:r>
        <w:r>
          <w:rPr>
            <w:color w:val="auto"/>
          </w:rPr>
        </w:r>
        <w:r>
          <w:rPr>
            <w:color w:val="auto"/>
          </w:rPr>
          <w:fldChar w:fldCharType="separate"/>
        </w:r>
        <w:r w:rsidR="002A44D1">
          <w:rPr>
            <w:noProof/>
            <w:color w:val="auto"/>
          </w:rPr>
          <w:t>16</w:t>
        </w:r>
        <w:r>
          <w:rPr>
            <w:color w:val="auto"/>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703" w:history="1">
        <w:r w:rsidR="00CA0D51">
          <w:rPr>
            <w:rStyle w:val="af2"/>
            <w:rFonts w:hAnsi="宋体" w:hint="eastAsia"/>
            <w:bCs/>
            <w:kern w:val="44"/>
          </w:rPr>
          <w:t>第二章、货物采购需求一览表</w:t>
        </w:r>
        <w:r w:rsidR="00CA0D51">
          <w:rPr>
            <w:rFonts w:hAnsi="宋体"/>
          </w:rPr>
          <w:tab/>
        </w:r>
        <w:r>
          <w:rPr>
            <w:rFonts w:hAnsi="宋体"/>
          </w:rPr>
          <w:fldChar w:fldCharType="begin"/>
        </w:r>
        <w:r w:rsidR="00CA0D51">
          <w:rPr>
            <w:rFonts w:hAnsi="宋体"/>
          </w:rPr>
          <w:instrText xml:space="preserve"> PAGEREF _Toc313988703 \h </w:instrText>
        </w:r>
        <w:r>
          <w:rPr>
            <w:rFonts w:hAnsi="宋体"/>
          </w:rPr>
        </w:r>
        <w:r>
          <w:rPr>
            <w:rFonts w:hAnsi="宋体"/>
          </w:rPr>
          <w:fldChar w:fldCharType="separate"/>
        </w:r>
        <w:r w:rsidR="002A44D1">
          <w:rPr>
            <w:rFonts w:hAnsi="宋体"/>
            <w:noProof/>
          </w:rPr>
          <w:t>17</w:t>
        </w:r>
        <w:r>
          <w:rPr>
            <w:rFonts w:hAnsi="宋体"/>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704" w:history="1">
        <w:r w:rsidR="00CA0D51">
          <w:rPr>
            <w:rStyle w:val="af2"/>
            <w:rFonts w:hAnsi="宋体" w:hint="eastAsia"/>
            <w:bCs/>
            <w:kern w:val="44"/>
          </w:rPr>
          <w:t>第三章、合同条款及前附表</w:t>
        </w:r>
        <w:r w:rsidR="00CA0D51">
          <w:rPr>
            <w:rFonts w:hAnsi="宋体"/>
          </w:rPr>
          <w:tab/>
        </w:r>
        <w:r>
          <w:rPr>
            <w:rFonts w:hAnsi="宋体"/>
          </w:rPr>
          <w:fldChar w:fldCharType="begin"/>
        </w:r>
        <w:r w:rsidR="00CA0D51">
          <w:rPr>
            <w:rFonts w:hAnsi="宋体"/>
          </w:rPr>
          <w:instrText xml:space="preserve"> PAGEREF _Toc313988704 \h </w:instrText>
        </w:r>
        <w:r>
          <w:rPr>
            <w:rFonts w:hAnsi="宋体"/>
          </w:rPr>
        </w:r>
        <w:r>
          <w:rPr>
            <w:rFonts w:hAnsi="宋体"/>
          </w:rPr>
          <w:fldChar w:fldCharType="separate"/>
        </w:r>
        <w:r w:rsidR="002A44D1">
          <w:rPr>
            <w:rFonts w:hAnsi="宋体"/>
            <w:noProof/>
          </w:rPr>
          <w:t>21</w:t>
        </w:r>
        <w:r>
          <w:rPr>
            <w:rFonts w:hAnsi="宋体"/>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705" w:history="1">
        <w:r w:rsidR="00CA0D51">
          <w:rPr>
            <w:rStyle w:val="af2"/>
            <w:rFonts w:hAnsi="宋体" w:hint="eastAsia"/>
            <w:bCs/>
            <w:kern w:val="44"/>
          </w:rPr>
          <w:t>第四章、合同书格式</w:t>
        </w:r>
        <w:r w:rsidR="00CA0D51">
          <w:rPr>
            <w:rFonts w:hAnsi="宋体"/>
          </w:rPr>
          <w:tab/>
        </w:r>
        <w:r>
          <w:rPr>
            <w:rFonts w:hAnsi="宋体"/>
          </w:rPr>
          <w:fldChar w:fldCharType="begin"/>
        </w:r>
        <w:r w:rsidR="00CA0D51">
          <w:rPr>
            <w:rFonts w:hAnsi="宋体"/>
          </w:rPr>
          <w:instrText xml:space="preserve"> PAGEREF _Toc313988705 \h </w:instrText>
        </w:r>
        <w:r>
          <w:rPr>
            <w:rFonts w:hAnsi="宋体"/>
          </w:rPr>
        </w:r>
        <w:r>
          <w:rPr>
            <w:rFonts w:hAnsi="宋体"/>
          </w:rPr>
          <w:fldChar w:fldCharType="separate"/>
        </w:r>
        <w:r w:rsidR="002A44D1">
          <w:rPr>
            <w:rFonts w:hAnsi="宋体"/>
            <w:noProof/>
          </w:rPr>
          <w:t>24</w:t>
        </w:r>
        <w:r>
          <w:rPr>
            <w:rFonts w:hAnsi="宋体"/>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706" w:history="1">
        <w:r w:rsidR="00CA0D51">
          <w:rPr>
            <w:rStyle w:val="af2"/>
            <w:rFonts w:hAnsi="宋体" w:hint="eastAsia"/>
            <w:bCs/>
            <w:kern w:val="44"/>
          </w:rPr>
          <w:t>第五章、报价文件格式</w:t>
        </w:r>
        <w:r w:rsidR="00CA0D51">
          <w:rPr>
            <w:rFonts w:hAnsi="宋体"/>
          </w:rPr>
          <w:tab/>
        </w:r>
        <w:r>
          <w:rPr>
            <w:rFonts w:hAnsi="宋体"/>
          </w:rPr>
          <w:fldChar w:fldCharType="begin"/>
        </w:r>
        <w:r w:rsidR="00CA0D51">
          <w:rPr>
            <w:rFonts w:hAnsi="宋体"/>
          </w:rPr>
          <w:instrText xml:space="preserve"> PAGEREF _Toc313988706 \h </w:instrText>
        </w:r>
        <w:r>
          <w:rPr>
            <w:rFonts w:hAnsi="宋体"/>
          </w:rPr>
        </w:r>
        <w:r>
          <w:rPr>
            <w:rFonts w:hAnsi="宋体"/>
          </w:rPr>
          <w:fldChar w:fldCharType="separate"/>
        </w:r>
        <w:r w:rsidR="002A44D1">
          <w:rPr>
            <w:rFonts w:hAnsi="宋体"/>
            <w:noProof/>
          </w:rPr>
          <w:t>33</w:t>
        </w:r>
        <w:r>
          <w:rPr>
            <w:rFonts w:hAnsi="宋体"/>
          </w:rPr>
          <w:fldChar w:fldCharType="end"/>
        </w:r>
      </w:hyperlink>
    </w:p>
    <w:p w:rsidR="00A25D86" w:rsidRDefault="004D1862">
      <w:pPr>
        <w:pStyle w:val="10"/>
        <w:tabs>
          <w:tab w:val="clear" w:pos="9450"/>
          <w:tab w:val="right" w:leader="dot" w:pos="8820"/>
        </w:tabs>
        <w:jc w:val="center"/>
        <w:rPr>
          <w:rFonts w:hAnsi="宋体"/>
          <w:b w:val="0"/>
          <w:sz w:val="21"/>
          <w:szCs w:val="24"/>
        </w:rPr>
      </w:pPr>
      <w:hyperlink w:anchor="_Toc313988710" w:history="1">
        <w:r w:rsidR="00CA0D51">
          <w:rPr>
            <w:rStyle w:val="af2"/>
            <w:rFonts w:hAnsi="宋体" w:hint="eastAsia"/>
            <w:bCs/>
            <w:kern w:val="44"/>
          </w:rPr>
          <w:t>第六章、评标方法</w:t>
        </w:r>
        <w:r w:rsidR="00CA0D51">
          <w:rPr>
            <w:rFonts w:hAnsi="宋体"/>
          </w:rPr>
          <w:tab/>
        </w:r>
        <w:r>
          <w:rPr>
            <w:rFonts w:hAnsi="宋体"/>
          </w:rPr>
          <w:fldChar w:fldCharType="begin"/>
        </w:r>
        <w:r w:rsidR="00CA0D51">
          <w:rPr>
            <w:rFonts w:hAnsi="宋体"/>
          </w:rPr>
          <w:instrText xml:space="preserve"> PAGEREF _Toc313988710 \h </w:instrText>
        </w:r>
        <w:r>
          <w:rPr>
            <w:rFonts w:hAnsi="宋体"/>
          </w:rPr>
        </w:r>
        <w:r>
          <w:rPr>
            <w:rFonts w:hAnsi="宋体"/>
          </w:rPr>
          <w:fldChar w:fldCharType="separate"/>
        </w:r>
        <w:r w:rsidR="002A44D1">
          <w:rPr>
            <w:rFonts w:hAnsi="宋体"/>
            <w:noProof/>
          </w:rPr>
          <w:t>44</w:t>
        </w:r>
        <w:r>
          <w:rPr>
            <w:rFonts w:hAnsi="宋体"/>
          </w:rPr>
          <w:fldChar w:fldCharType="end"/>
        </w:r>
      </w:hyperlink>
    </w:p>
    <w:p w:rsidR="00A25D86" w:rsidRDefault="004D1862">
      <w:pPr>
        <w:ind w:leftChars="-1" w:left="-2"/>
        <w:jc w:val="center"/>
        <w:rPr>
          <w:rFonts w:ascii="宋体" w:hAnsi="宋体"/>
          <w:sz w:val="32"/>
        </w:rPr>
      </w:pPr>
      <w:r>
        <w:rPr>
          <w:rFonts w:ascii="宋体" w:hAnsi="宋体"/>
          <w:sz w:val="28"/>
          <w:szCs w:val="28"/>
        </w:rPr>
        <w:fldChar w:fldCharType="end"/>
      </w:r>
    </w:p>
    <w:p w:rsidR="00A25D86" w:rsidRDefault="00A25D86">
      <w:pPr>
        <w:pStyle w:val="a9"/>
        <w:ind w:leftChars="196" w:left="412"/>
        <w:rPr>
          <w:rFonts w:hAnsi="宋体"/>
          <w:sz w:val="32"/>
        </w:rPr>
      </w:pPr>
    </w:p>
    <w:p w:rsidR="00A25D86" w:rsidRDefault="00A25D86">
      <w:pPr>
        <w:pStyle w:val="a9"/>
        <w:ind w:leftChars="196" w:left="412"/>
        <w:rPr>
          <w:rFonts w:hAnsi="宋体"/>
          <w:sz w:val="32"/>
        </w:rPr>
      </w:pPr>
    </w:p>
    <w:p w:rsidR="00A25D86" w:rsidRDefault="00A25D86">
      <w:pPr>
        <w:pStyle w:val="a9"/>
        <w:ind w:leftChars="196" w:left="412"/>
        <w:rPr>
          <w:rFonts w:hAnsi="宋体"/>
          <w:sz w:val="32"/>
        </w:rPr>
      </w:pPr>
    </w:p>
    <w:p w:rsidR="00A25D86" w:rsidRDefault="00A25D86">
      <w:pPr>
        <w:pStyle w:val="a9"/>
        <w:ind w:leftChars="196" w:left="412"/>
        <w:rPr>
          <w:rFonts w:hAnsi="宋体"/>
          <w:sz w:val="32"/>
        </w:rPr>
      </w:pPr>
    </w:p>
    <w:p w:rsidR="00A25D86" w:rsidRDefault="00A25D86">
      <w:pPr>
        <w:pStyle w:val="a9"/>
        <w:ind w:leftChars="196" w:left="412"/>
        <w:rPr>
          <w:rFonts w:hAnsi="宋体"/>
          <w:sz w:val="32"/>
        </w:rPr>
      </w:pPr>
    </w:p>
    <w:p w:rsidR="00A25D86" w:rsidRDefault="00A25D86">
      <w:pPr>
        <w:pStyle w:val="a9"/>
        <w:ind w:leftChars="196" w:left="412"/>
        <w:rPr>
          <w:rFonts w:hAnsi="宋体"/>
          <w:sz w:val="32"/>
        </w:rPr>
      </w:pPr>
    </w:p>
    <w:p w:rsidR="00A25D86" w:rsidRDefault="00A25D86">
      <w:pPr>
        <w:pStyle w:val="a9"/>
        <w:ind w:leftChars="196" w:left="412"/>
        <w:rPr>
          <w:rFonts w:hAnsi="宋体"/>
          <w:sz w:val="32"/>
        </w:rPr>
      </w:pPr>
    </w:p>
    <w:p w:rsidR="00A25D86" w:rsidRDefault="00A25D86">
      <w:pPr>
        <w:pStyle w:val="a9"/>
        <w:ind w:leftChars="196" w:left="412"/>
        <w:rPr>
          <w:rFonts w:hAnsi="宋体"/>
          <w:sz w:val="32"/>
        </w:rPr>
      </w:pPr>
    </w:p>
    <w:p w:rsidR="00A25D86" w:rsidRDefault="00A25D86">
      <w:pPr>
        <w:tabs>
          <w:tab w:val="left" w:pos="2160"/>
        </w:tabs>
        <w:rPr>
          <w:rFonts w:ascii="宋体" w:hAnsi="宋体"/>
          <w:sz w:val="32"/>
        </w:rPr>
      </w:pPr>
    </w:p>
    <w:p w:rsidR="00A25D86" w:rsidRDefault="00CA0D51">
      <w:pPr>
        <w:spacing w:line="400" w:lineRule="exact"/>
        <w:jc w:val="center"/>
        <w:rPr>
          <w:rFonts w:ascii="宋体" w:hAnsi="宋体"/>
          <w:b/>
          <w:sz w:val="28"/>
          <w:szCs w:val="28"/>
        </w:rPr>
      </w:pPr>
      <w:bookmarkStart w:id="0" w:name="_Toc313988668"/>
      <w:r>
        <w:rPr>
          <w:rFonts w:ascii="宋体" w:hAnsi="宋体" w:hint="eastAsia"/>
          <w:b/>
          <w:sz w:val="28"/>
          <w:szCs w:val="28"/>
        </w:rPr>
        <w:lastRenderedPageBreak/>
        <w:t>广西同泽工程项目管理股份有限公司</w:t>
      </w:r>
    </w:p>
    <w:p w:rsidR="00A25D86" w:rsidRDefault="00CA0D51">
      <w:pPr>
        <w:spacing w:line="400" w:lineRule="exact"/>
        <w:jc w:val="center"/>
        <w:rPr>
          <w:rFonts w:ascii="宋体" w:hAnsi="宋体"/>
          <w:b/>
          <w:sz w:val="28"/>
          <w:szCs w:val="28"/>
        </w:rPr>
      </w:pPr>
      <w:r>
        <w:rPr>
          <w:rFonts w:ascii="宋体" w:hAnsi="宋体" w:hint="eastAsia"/>
          <w:b/>
          <w:sz w:val="28"/>
          <w:szCs w:val="28"/>
        </w:rPr>
        <w:t>燃油双排执法车和燃油巡逻车采购（</w:t>
      </w:r>
      <w:r w:rsidR="00F422FE">
        <w:rPr>
          <w:rFonts w:ascii="宋体" w:hAnsi="宋体" w:hint="eastAsia"/>
          <w:b/>
          <w:sz w:val="28"/>
          <w:szCs w:val="28"/>
        </w:rPr>
        <w:t>GXZC2017-X1-217-TZ</w:t>
      </w:r>
      <w:r>
        <w:rPr>
          <w:rFonts w:ascii="宋体" w:hAnsi="宋体" w:hint="eastAsia"/>
          <w:b/>
          <w:sz w:val="28"/>
          <w:szCs w:val="28"/>
        </w:rPr>
        <w:t>）</w:t>
      </w:r>
    </w:p>
    <w:p w:rsidR="00A25D86" w:rsidRDefault="00CA0D51">
      <w:pPr>
        <w:spacing w:line="400" w:lineRule="exact"/>
        <w:jc w:val="center"/>
        <w:rPr>
          <w:rFonts w:ascii="宋体" w:hAnsi="宋体"/>
          <w:b/>
          <w:sz w:val="28"/>
          <w:szCs w:val="28"/>
        </w:rPr>
      </w:pPr>
      <w:r>
        <w:rPr>
          <w:rFonts w:ascii="宋体" w:hAnsi="宋体" w:hint="eastAsia"/>
          <w:b/>
          <w:sz w:val="28"/>
          <w:szCs w:val="28"/>
        </w:rPr>
        <w:t>询价公告</w:t>
      </w:r>
    </w:p>
    <w:p w:rsidR="00A25D86" w:rsidRDefault="00CA0D51">
      <w:pPr>
        <w:spacing w:line="360" w:lineRule="exact"/>
        <w:ind w:firstLineChars="200" w:firstLine="420"/>
      </w:pPr>
      <w:r>
        <w:rPr>
          <w:rFonts w:hint="eastAsia"/>
        </w:rPr>
        <w:t>广西同泽工程项目管理股份有限公司受采购单位委托，根据《中华人民共和国政府采购法》等有关规定，现对燃油双排执法车和燃油巡逻车采购进行询价采购，欢迎符合条件的供应商前来参加。</w:t>
      </w:r>
    </w:p>
    <w:p w:rsidR="00A25D86" w:rsidRDefault="00CA0D51">
      <w:pPr>
        <w:pStyle w:val="a8"/>
        <w:spacing w:line="360" w:lineRule="exact"/>
        <w:ind w:firstLineChars="233" w:firstLine="489"/>
        <w:rPr>
          <w:rFonts w:ascii="Times New Roman" w:hAnsi="Times New Roman"/>
          <w:spacing w:val="0"/>
          <w:sz w:val="21"/>
        </w:rPr>
      </w:pPr>
      <w:r>
        <w:rPr>
          <w:rFonts w:ascii="Times New Roman" w:hAnsi="Times New Roman" w:hint="eastAsia"/>
          <w:spacing w:val="0"/>
          <w:sz w:val="21"/>
        </w:rPr>
        <w:t>一、采购项目名称：燃油双排执法车和燃油巡逻车采购</w:t>
      </w:r>
    </w:p>
    <w:p w:rsidR="00A25D86" w:rsidRDefault="00CA0D51">
      <w:pPr>
        <w:pStyle w:val="a8"/>
        <w:spacing w:line="360" w:lineRule="exact"/>
        <w:ind w:firstLineChars="233" w:firstLine="489"/>
        <w:rPr>
          <w:rFonts w:ascii="Times New Roman" w:hAnsi="Times New Roman"/>
          <w:spacing w:val="0"/>
          <w:sz w:val="21"/>
        </w:rPr>
      </w:pPr>
      <w:r>
        <w:rPr>
          <w:rFonts w:ascii="Times New Roman" w:hAnsi="Times New Roman" w:hint="eastAsia"/>
          <w:spacing w:val="0"/>
          <w:sz w:val="21"/>
        </w:rPr>
        <w:t>二、采购项目编号：</w:t>
      </w:r>
      <w:r w:rsidR="00F422FE">
        <w:rPr>
          <w:rFonts w:ascii="Times New Roman" w:hAnsi="Times New Roman"/>
          <w:spacing w:val="0"/>
          <w:sz w:val="21"/>
        </w:rPr>
        <w:t>GXZC2017-X1-217-TZ</w:t>
      </w:r>
    </w:p>
    <w:p w:rsidR="00A25D86" w:rsidRDefault="00CA0D51">
      <w:pPr>
        <w:pStyle w:val="a8"/>
        <w:spacing w:line="360" w:lineRule="exact"/>
        <w:ind w:firstLineChars="233" w:firstLine="489"/>
        <w:rPr>
          <w:rFonts w:ascii="Times New Roman" w:hAnsi="Times New Roman"/>
          <w:spacing w:val="0"/>
          <w:sz w:val="21"/>
        </w:rPr>
      </w:pPr>
      <w:r>
        <w:rPr>
          <w:rFonts w:ascii="Times New Roman" w:hAnsi="Times New Roman" w:hint="eastAsia"/>
          <w:spacing w:val="0"/>
          <w:sz w:val="21"/>
        </w:rPr>
        <w:t>三、项目内容：工作用车</w:t>
      </w:r>
      <w:r>
        <w:rPr>
          <w:rFonts w:ascii="Times New Roman" w:hAnsi="Times New Roman"/>
          <w:spacing w:val="0"/>
          <w:sz w:val="21"/>
        </w:rPr>
        <w:t>2</w:t>
      </w:r>
      <w:r>
        <w:rPr>
          <w:rFonts w:ascii="Times New Roman" w:hAnsi="Times New Roman" w:hint="eastAsia"/>
          <w:spacing w:val="0"/>
          <w:sz w:val="21"/>
        </w:rPr>
        <w:t>辆采购，如需进一步了解详细内容，详见询价采购文件。</w:t>
      </w:r>
    </w:p>
    <w:p w:rsidR="00A25D86" w:rsidRDefault="00CA0D51">
      <w:pPr>
        <w:pStyle w:val="a8"/>
        <w:spacing w:line="360" w:lineRule="exact"/>
        <w:ind w:firstLineChars="233" w:firstLine="489"/>
        <w:rPr>
          <w:rFonts w:ascii="Times New Roman" w:hAnsi="Times New Roman"/>
          <w:spacing w:val="0"/>
          <w:sz w:val="21"/>
        </w:rPr>
      </w:pPr>
      <w:r>
        <w:rPr>
          <w:rFonts w:ascii="Times New Roman" w:hAnsi="Times New Roman" w:hint="eastAsia"/>
          <w:spacing w:val="0"/>
          <w:sz w:val="21"/>
        </w:rPr>
        <w:t>四、采购预算金额约为</w:t>
      </w:r>
      <w:r>
        <w:rPr>
          <w:rFonts w:ascii="Times New Roman" w:hAnsi="Times New Roman"/>
          <w:spacing w:val="0"/>
          <w:sz w:val="21"/>
        </w:rPr>
        <w:t>18</w:t>
      </w:r>
      <w:r>
        <w:rPr>
          <w:rFonts w:ascii="Times New Roman" w:hAnsi="Times New Roman" w:hint="eastAsia"/>
          <w:spacing w:val="0"/>
          <w:sz w:val="21"/>
        </w:rPr>
        <w:t>万元。</w:t>
      </w:r>
    </w:p>
    <w:p w:rsidR="00A25D86" w:rsidRDefault="00CA0D51">
      <w:pPr>
        <w:pStyle w:val="a8"/>
        <w:spacing w:line="360" w:lineRule="exact"/>
        <w:ind w:firstLineChars="233" w:firstLine="489"/>
        <w:rPr>
          <w:rFonts w:ascii="Times New Roman" w:hAnsi="Times New Roman"/>
          <w:spacing w:val="0"/>
          <w:sz w:val="21"/>
        </w:rPr>
      </w:pPr>
      <w:r>
        <w:rPr>
          <w:rFonts w:ascii="Times New Roman" w:hAnsi="Times New Roman" w:hint="eastAsia"/>
          <w:spacing w:val="0"/>
          <w:sz w:val="21"/>
        </w:rPr>
        <w:t>五、本项目需要落实的政府采购政策：政府采购优先采购环境标志产品、政府采购支持中小企业发展。</w:t>
      </w:r>
    </w:p>
    <w:p w:rsidR="00A25D86" w:rsidRDefault="00CA0D51">
      <w:pPr>
        <w:pStyle w:val="a8"/>
        <w:spacing w:line="360" w:lineRule="exact"/>
        <w:ind w:firstLineChars="233" w:firstLine="489"/>
        <w:rPr>
          <w:rFonts w:ascii="Times New Roman" w:hAnsi="Times New Roman"/>
          <w:spacing w:val="0"/>
          <w:sz w:val="21"/>
        </w:rPr>
      </w:pPr>
      <w:r>
        <w:rPr>
          <w:rFonts w:ascii="Times New Roman" w:hAnsi="Times New Roman" w:hint="eastAsia"/>
          <w:spacing w:val="0"/>
          <w:sz w:val="21"/>
        </w:rPr>
        <w:t>六、报价人资格：</w:t>
      </w:r>
      <w:r>
        <w:rPr>
          <w:rFonts w:ascii="Times New Roman" w:hAnsi="Times New Roman"/>
          <w:spacing w:val="0"/>
          <w:sz w:val="21"/>
        </w:rPr>
        <w:t>1</w:t>
      </w:r>
      <w:r>
        <w:rPr>
          <w:rFonts w:ascii="Times New Roman" w:hAnsi="Times New Roman" w:hint="eastAsia"/>
          <w:spacing w:val="0"/>
          <w:sz w:val="21"/>
        </w:rPr>
        <w:t>、国内注册（指按国家有关规定要求注册的）生产或经营本次采购货物要求的供应商；</w:t>
      </w:r>
      <w:r>
        <w:rPr>
          <w:rFonts w:ascii="Times New Roman" w:hAnsi="Times New Roman"/>
          <w:spacing w:val="0"/>
          <w:sz w:val="21"/>
        </w:rPr>
        <w:t xml:space="preserve"> 2</w:t>
      </w:r>
      <w:r>
        <w:rPr>
          <w:rFonts w:ascii="Times New Roman" w:hAnsi="Times New Roman" w:hint="eastAsia"/>
          <w:spacing w:val="0"/>
          <w:sz w:val="21"/>
        </w:rPr>
        <w:t>、符合《中华人民共和国政府采购法》第二十二条的规定；</w:t>
      </w:r>
      <w:r>
        <w:rPr>
          <w:rFonts w:ascii="Times New Roman" w:hAnsi="Times New Roman"/>
          <w:spacing w:val="0"/>
          <w:sz w:val="21"/>
        </w:rPr>
        <w:t>3</w:t>
      </w:r>
      <w:r>
        <w:rPr>
          <w:rFonts w:ascii="Times New Roman" w:hAnsi="Times New Roman" w:hint="eastAsia"/>
          <w:spacing w:val="0"/>
          <w:sz w:val="21"/>
        </w:rPr>
        <w:t>、本项目不接受联合体报价；</w:t>
      </w:r>
      <w:r>
        <w:rPr>
          <w:rFonts w:ascii="Times New Roman" w:hAnsi="Times New Roman"/>
          <w:spacing w:val="0"/>
          <w:sz w:val="21"/>
        </w:rPr>
        <w:t>4</w:t>
      </w:r>
      <w:r>
        <w:rPr>
          <w:rFonts w:ascii="Times New Roman" w:hAnsi="Times New Roman" w:hint="eastAsia"/>
          <w:spacing w:val="0"/>
          <w:sz w:val="21"/>
        </w:rPr>
        <w:t>、不接受被列入政府采购不良行为记录名单的供应商参加本项目的采购活动。</w:t>
      </w:r>
    </w:p>
    <w:p w:rsidR="00A25D86" w:rsidRDefault="00CA0D51">
      <w:pPr>
        <w:pStyle w:val="a9"/>
        <w:spacing w:line="360" w:lineRule="exact"/>
        <w:ind w:firstLineChars="194" w:firstLine="407"/>
        <w:rPr>
          <w:rFonts w:ascii="Times New Roman" w:hAnsi="Times New Roman"/>
        </w:rPr>
      </w:pPr>
      <w:r>
        <w:rPr>
          <w:rFonts w:ascii="Times New Roman" w:hAnsi="Times New Roman" w:hint="eastAsia"/>
        </w:rPr>
        <w:t>七、报名及询价采购文件的获取：</w:t>
      </w:r>
    </w:p>
    <w:p w:rsidR="00A25D86" w:rsidRDefault="00CA0D51">
      <w:pPr>
        <w:pStyle w:val="a9"/>
        <w:spacing w:line="360" w:lineRule="exact"/>
        <w:ind w:firstLineChars="194" w:firstLine="407"/>
        <w:rPr>
          <w:rFonts w:ascii="Times New Roman" w:hAnsi="Times New Roman"/>
        </w:rPr>
      </w:pPr>
      <w:r>
        <w:rPr>
          <w:rFonts w:ascii="Times New Roman" w:hAnsi="Times New Roman"/>
        </w:rPr>
        <w:t>1</w:t>
      </w:r>
      <w:r>
        <w:rPr>
          <w:rFonts w:ascii="Times New Roman" w:hAnsi="Times New Roman" w:hint="eastAsia"/>
        </w:rPr>
        <w:t>、发售时间：</w:t>
      </w:r>
      <w:r>
        <w:rPr>
          <w:rFonts w:ascii="Times New Roman" w:hAnsi="Times New Roman"/>
        </w:rPr>
        <w:t>2017</w:t>
      </w:r>
      <w:r>
        <w:rPr>
          <w:rFonts w:ascii="Times New Roman" w:hAnsi="Times New Roman" w:hint="eastAsia"/>
        </w:rPr>
        <w:t>年</w:t>
      </w:r>
      <w:r>
        <w:rPr>
          <w:rFonts w:ascii="Times New Roman" w:hAnsi="Times New Roman"/>
        </w:rPr>
        <w:t xml:space="preserve"> 10</w:t>
      </w:r>
      <w:r>
        <w:rPr>
          <w:rFonts w:ascii="Times New Roman" w:hAnsi="Times New Roman" w:hint="eastAsia"/>
        </w:rPr>
        <w:t>月</w:t>
      </w:r>
      <w:r>
        <w:rPr>
          <w:rFonts w:ascii="Times New Roman" w:hAnsi="Times New Roman"/>
        </w:rPr>
        <w:t>18</w:t>
      </w:r>
      <w:r>
        <w:rPr>
          <w:rFonts w:ascii="Times New Roman" w:hAnsi="Times New Roman" w:hint="eastAsia"/>
        </w:rPr>
        <w:t>日公告发布之时起至</w:t>
      </w:r>
      <w:r>
        <w:rPr>
          <w:rFonts w:ascii="Times New Roman" w:hAnsi="Times New Roman"/>
        </w:rPr>
        <w:t>2017</w:t>
      </w:r>
      <w:r>
        <w:rPr>
          <w:rFonts w:ascii="Times New Roman" w:hAnsi="Times New Roman" w:hint="eastAsia"/>
        </w:rPr>
        <w:t>年</w:t>
      </w:r>
      <w:r>
        <w:rPr>
          <w:rFonts w:ascii="Times New Roman" w:hAnsi="Times New Roman"/>
        </w:rPr>
        <w:t>10</w:t>
      </w:r>
      <w:r>
        <w:rPr>
          <w:rFonts w:ascii="Times New Roman" w:hAnsi="Times New Roman" w:hint="eastAsia"/>
        </w:rPr>
        <w:t>月</w:t>
      </w:r>
      <w:r>
        <w:rPr>
          <w:rFonts w:ascii="Times New Roman" w:hAnsi="Times New Roman"/>
        </w:rPr>
        <w:t>20</w:t>
      </w:r>
      <w:r>
        <w:rPr>
          <w:rFonts w:ascii="Times New Roman" w:hAnsi="Times New Roman" w:hint="eastAsia"/>
        </w:rPr>
        <w:t>日止（正常工作时间）。</w:t>
      </w:r>
    </w:p>
    <w:p w:rsidR="00A25D86" w:rsidRDefault="00CA0D51">
      <w:pPr>
        <w:pStyle w:val="a9"/>
        <w:spacing w:line="360" w:lineRule="exact"/>
        <w:ind w:firstLineChars="194" w:firstLine="407"/>
        <w:rPr>
          <w:rFonts w:ascii="Times New Roman" w:hAnsi="Times New Roman"/>
        </w:rPr>
      </w:pPr>
      <w:r>
        <w:rPr>
          <w:rFonts w:ascii="Times New Roman" w:hAnsi="Times New Roman"/>
        </w:rPr>
        <w:t>2</w:t>
      </w:r>
      <w:r>
        <w:rPr>
          <w:rFonts w:ascii="Times New Roman" w:hAnsi="Times New Roman" w:hint="eastAsia"/>
        </w:rPr>
        <w:t>、发售地点：</w:t>
      </w:r>
      <w:r>
        <w:rPr>
          <w:rFonts w:hint="eastAsia"/>
        </w:rPr>
        <w:t>藤县公共资源交易中心（藤县陶瓷园区管委会办公大楼）</w:t>
      </w:r>
    </w:p>
    <w:p w:rsidR="00A25D86" w:rsidRDefault="00CA0D51">
      <w:pPr>
        <w:pStyle w:val="a9"/>
        <w:spacing w:line="360" w:lineRule="exact"/>
        <w:ind w:firstLineChars="194" w:firstLine="407"/>
        <w:rPr>
          <w:rFonts w:ascii="Times New Roman" w:hAnsi="Times New Roman"/>
        </w:rPr>
      </w:pPr>
      <w:r>
        <w:rPr>
          <w:rFonts w:ascii="Times New Roman" w:hAnsi="Times New Roman"/>
        </w:rPr>
        <w:t>3</w:t>
      </w:r>
      <w:r>
        <w:rPr>
          <w:rFonts w:ascii="Times New Roman" w:hAnsi="Times New Roman" w:hint="eastAsia"/>
        </w:rPr>
        <w:t>、售价：询价采购文件工本费每本</w:t>
      </w:r>
      <w:r>
        <w:rPr>
          <w:rFonts w:ascii="Times New Roman" w:hAnsi="Times New Roman"/>
        </w:rPr>
        <w:t>250</w:t>
      </w:r>
      <w:r>
        <w:rPr>
          <w:rFonts w:ascii="Times New Roman" w:hAnsi="Times New Roman" w:hint="eastAsia"/>
        </w:rPr>
        <w:t>元，售后不退。</w:t>
      </w:r>
    </w:p>
    <w:p w:rsidR="00A25D86" w:rsidRDefault="00CA0D51">
      <w:pPr>
        <w:pStyle w:val="a9"/>
        <w:spacing w:line="360" w:lineRule="exact"/>
        <w:ind w:firstLineChars="194" w:firstLine="407"/>
        <w:rPr>
          <w:rFonts w:ascii="Times New Roman" w:hAnsi="Times New Roman"/>
        </w:rPr>
      </w:pPr>
      <w:r>
        <w:rPr>
          <w:rFonts w:ascii="Times New Roman" w:hAnsi="Times New Roman"/>
        </w:rPr>
        <w:t>4</w:t>
      </w:r>
      <w:r>
        <w:rPr>
          <w:rFonts w:ascii="Times New Roman" w:hAnsi="Times New Roman" w:hint="eastAsia"/>
        </w:rPr>
        <w:t>、获取采购询价文件的方式：</w:t>
      </w:r>
    </w:p>
    <w:p w:rsidR="00A25D86" w:rsidRDefault="00CA0D51">
      <w:pPr>
        <w:pStyle w:val="a9"/>
        <w:spacing w:line="360" w:lineRule="exact"/>
        <w:ind w:firstLineChars="194" w:firstLine="407"/>
        <w:rPr>
          <w:rFonts w:ascii="Times New Roman" w:hAnsi="Times New Roman"/>
        </w:rPr>
      </w:pPr>
      <w:r>
        <w:rPr>
          <w:rFonts w:ascii="Times New Roman" w:hAnsi="Times New Roman" w:hint="eastAsia"/>
        </w:rPr>
        <w:t>⑴报名前报价人须登录全国企业信用信息公示系统（网址：</w:t>
      </w:r>
      <w:r>
        <w:rPr>
          <w:rFonts w:ascii="Times New Roman" w:hAnsi="Times New Roman"/>
        </w:rPr>
        <w:t>http://gsxt.saic.gov.cn</w:t>
      </w:r>
      <w:r>
        <w:rPr>
          <w:rFonts w:ascii="Times New Roman" w:hAnsi="Times New Roman" w:hint="eastAsia"/>
        </w:rPr>
        <w:t>）查询并打印企业电脑咨询单及最新年度报告。</w:t>
      </w:r>
    </w:p>
    <w:p w:rsidR="00A25D86" w:rsidRDefault="00CA0D51">
      <w:pPr>
        <w:spacing w:line="360" w:lineRule="exact"/>
        <w:ind w:firstLineChars="200" w:firstLine="420"/>
        <w:rPr>
          <w:szCs w:val="21"/>
        </w:rPr>
      </w:pPr>
      <w:r>
        <w:rPr>
          <w:rFonts w:hint="eastAsia"/>
        </w:rPr>
        <w:t>⑵报名时须携带：</w:t>
      </w:r>
      <w:r w:rsidR="00F83A36">
        <w:rPr>
          <w:rFonts w:ascii="宋体" w:hAnsi="宋体" w:cs="宋体" w:hint="eastAsia"/>
          <w:szCs w:val="21"/>
        </w:rPr>
        <w:t>①</w:t>
      </w:r>
      <w:r>
        <w:rPr>
          <w:rFonts w:hint="eastAsia"/>
          <w:szCs w:val="21"/>
        </w:rPr>
        <w:t>企业营业执照复印件（未实行“三证合一”的还须提供组织机构代码证复印件、税务登记证复印件）；</w:t>
      </w:r>
      <w:r w:rsidR="00F83A36">
        <w:rPr>
          <w:rFonts w:ascii="宋体" w:hAnsi="宋体" w:cs="宋体" w:hint="eastAsia"/>
          <w:szCs w:val="21"/>
        </w:rPr>
        <w:t>②</w:t>
      </w:r>
      <w:r>
        <w:rPr>
          <w:rFonts w:hint="eastAsia"/>
          <w:szCs w:val="21"/>
        </w:rPr>
        <w:t>企业信用信息电脑咨询单（网上自行打印）；</w:t>
      </w:r>
      <w:r w:rsidR="00F83A36">
        <w:rPr>
          <w:rFonts w:ascii="宋体" w:hAnsi="宋体" w:cs="宋体" w:hint="eastAsia"/>
          <w:szCs w:val="21"/>
        </w:rPr>
        <w:t>③</w:t>
      </w:r>
      <w:r>
        <w:rPr>
          <w:rFonts w:hint="eastAsia"/>
          <w:szCs w:val="21"/>
        </w:rPr>
        <w:t>法定代表人（负责人）身份证复印件；</w:t>
      </w:r>
      <w:r w:rsidR="00F83A36">
        <w:rPr>
          <w:rFonts w:ascii="宋体" w:hAnsi="宋体" w:cs="宋体" w:hint="eastAsia"/>
          <w:szCs w:val="21"/>
        </w:rPr>
        <w:t>④</w:t>
      </w:r>
      <w:r>
        <w:rPr>
          <w:rFonts w:hint="eastAsia"/>
          <w:szCs w:val="21"/>
        </w:rPr>
        <w:t>法定代表人（负责人）授权委托书原件及委托代理人身份证复印件（如委托时必须提供）；</w:t>
      </w:r>
      <w:r w:rsidR="00F83A36">
        <w:rPr>
          <w:rFonts w:ascii="宋体" w:hAnsi="宋体" w:cs="宋体" w:hint="eastAsia"/>
          <w:szCs w:val="21"/>
        </w:rPr>
        <w:t>⑤</w:t>
      </w:r>
      <w:r>
        <w:rPr>
          <w:rFonts w:hint="eastAsia"/>
          <w:szCs w:val="21"/>
        </w:rPr>
        <w:t>报价人最近</w:t>
      </w:r>
      <w:r>
        <w:rPr>
          <w:szCs w:val="21"/>
        </w:rPr>
        <w:t>3</w:t>
      </w:r>
      <w:r>
        <w:rPr>
          <w:rFonts w:hint="eastAsia"/>
          <w:szCs w:val="21"/>
        </w:rPr>
        <w:t>个月或最近一个季度的依法缴纳税费凭证或证明或《依法免税证明》复印件；</w:t>
      </w:r>
      <w:r w:rsidR="00F83A36">
        <w:rPr>
          <w:rFonts w:ascii="宋体" w:hAnsi="宋体" w:cs="宋体" w:hint="eastAsia"/>
          <w:szCs w:val="21"/>
        </w:rPr>
        <w:t>⑥</w:t>
      </w:r>
      <w:r>
        <w:rPr>
          <w:rFonts w:hint="eastAsia"/>
          <w:szCs w:val="21"/>
        </w:rPr>
        <w:t>报价人最近</w:t>
      </w:r>
      <w:r>
        <w:rPr>
          <w:szCs w:val="21"/>
        </w:rPr>
        <w:t>3</w:t>
      </w:r>
      <w:r>
        <w:rPr>
          <w:rFonts w:hint="eastAsia"/>
          <w:szCs w:val="21"/>
        </w:rPr>
        <w:t>个月或最近一个季度依法缴纳社会保障资金凭证或证明或《依法免交社保证明》复印件（如委托人前来报名其社保记录中必须包括委托人）；</w:t>
      </w:r>
      <w:r w:rsidR="003D27FE">
        <w:rPr>
          <w:rFonts w:ascii="宋体" w:hAnsi="宋体" w:cs="宋体" w:hint="eastAsia"/>
          <w:szCs w:val="21"/>
        </w:rPr>
        <w:t>⑦</w:t>
      </w:r>
      <w:r>
        <w:rPr>
          <w:rFonts w:hint="eastAsia"/>
          <w:szCs w:val="21"/>
        </w:rPr>
        <w:t>报价人</w:t>
      </w:r>
      <w:r>
        <w:rPr>
          <w:szCs w:val="21"/>
        </w:rPr>
        <w:t>2016</w:t>
      </w:r>
      <w:r>
        <w:rPr>
          <w:rFonts w:hint="eastAsia"/>
          <w:szCs w:val="21"/>
        </w:rPr>
        <w:t>年度财务状况报告复印件（若为新成立的企业则出具企业成立至今的财务报表）；</w:t>
      </w:r>
      <w:r w:rsidR="003D27FE">
        <w:rPr>
          <w:rFonts w:ascii="宋体" w:hAnsi="宋体" w:cs="宋体" w:hint="eastAsia"/>
          <w:szCs w:val="21"/>
        </w:rPr>
        <w:t>⑧</w:t>
      </w:r>
      <w:r>
        <w:rPr>
          <w:rFonts w:hint="eastAsia"/>
          <w:szCs w:val="21"/>
        </w:rPr>
        <w:t>人民检察院出具的“受贿、行贿犯罪档案查询结果告知函”（包括报价单位、法人（负责人）、授权委托人（如有时）复印件。【上述资料必须加盖单位公章；报名时需提交以上资料一套存档，复印件必须与原件一致，资料齐全后方可报名购买询价文件（已购买询价文件的供应商不等于符合本项目的报价人资格）】。</w:t>
      </w:r>
    </w:p>
    <w:p w:rsidR="00A25D86" w:rsidRDefault="00CA0D51">
      <w:pPr>
        <w:spacing w:line="360" w:lineRule="exact"/>
        <w:ind w:firstLineChars="200" w:firstLine="420"/>
      </w:pPr>
      <w:r>
        <w:rPr>
          <w:rFonts w:hint="eastAsia"/>
        </w:rPr>
        <w:t>八、询价保证金（人民币）：</w:t>
      </w:r>
      <w:r>
        <w:t>1800</w:t>
      </w:r>
      <w:r>
        <w:rPr>
          <w:rFonts w:hint="eastAsia"/>
        </w:rPr>
        <w:t>元</w:t>
      </w:r>
      <w:r w:rsidR="00F83A36">
        <w:rPr>
          <w:rFonts w:hint="eastAsia"/>
        </w:rPr>
        <w:t>。</w:t>
      </w:r>
    </w:p>
    <w:p w:rsidR="00A25D86" w:rsidRDefault="00CA0D51">
      <w:pPr>
        <w:spacing w:line="360" w:lineRule="exact"/>
        <w:ind w:firstLineChars="200" w:firstLine="420"/>
      </w:pPr>
      <w:r>
        <w:rPr>
          <w:rFonts w:hint="eastAsia"/>
        </w:rPr>
        <w:t>报价人应于投标截止时间：</w:t>
      </w:r>
      <w:r>
        <w:t>2017</w:t>
      </w:r>
      <w:r>
        <w:rPr>
          <w:rFonts w:hint="eastAsia"/>
        </w:rPr>
        <w:t>年</w:t>
      </w:r>
      <w:r>
        <w:t xml:space="preserve"> 10</w:t>
      </w:r>
      <w:r>
        <w:rPr>
          <w:rFonts w:hint="eastAsia"/>
        </w:rPr>
        <w:t>月</w:t>
      </w:r>
      <w:r>
        <w:t>23</w:t>
      </w:r>
      <w:r>
        <w:rPr>
          <w:rFonts w:hint="eastAsia"/>
        </w:rPr>
        <w:t>日</w:t>
      </w:r>
      <w:r>
        <w:t>16</w:t>
      </w:r>
      <w:r>
        <w:rPr>
          <w:rFonts w:hint="eastAsia"/>
        </w:rPr>
        <w:t>时前将保证金从基本账户转至以下账户。</w:t>
      </w:r>
    </w:p>
    <w:p w:rsidR="00A25D86" w:rsidRDefault="00CA0D51">
      <w:pPr>
        <w:widowControl/>
        <w:spacing w:line="360" w:lineRule="exact"/>
        <w:ind w:firstLineChars="200" w:firstLine="420"/>
        <w:jc w:val="left"/>
      </w:pPr>
      <w:r>
        <w:rPr>
          <w:rFonts w:hint="eastAsia"/>
        </w:rPr>
        <w:t>开户名称：藤县公共资源交易中心</w:t>
      </w:r>
    </w:p>
    <w:p w:rsidR="00A25D86" w:rsidRDefault="00CA0D51">
      <w:pPr>
        <w:widowControl/>
        <w:spacing w:line="360" w:lineRule="exact"/>
        <w:ind w:firstLineChars="200" w:firstLine="420"/>
        <w:jc w:val="left"/>
      </w:pPr>
      <w:r>
        <w:rPr>
          <w:rFonts w:hint="eastAsia"/>
        </w:rPr>
        <w:t>银行账号：</w:t>
      </w:r>
      <w:r>
        <w:t xml:space="preserve">6666 0008 5802 9000 10 </w:t>
      </w:r>
    </w:p>
    <w:p w:rsidR="00A25D86" w:rsidRDefault="00CA0D51">
      <w:pPr>
        <w:spacing w:line="360" w:lineRule="exact"/>
        <w:ind w:firstLineChars="200" w:firstLine="420"/>
      </w:pPr>
      <w:r>
        <w:rPr>
          <w:rFonts w:hint="eastAsia"/>
        </w:rPr>
        <w:t>开户银行：广西藤县桂银村镇银行营业部</w:t>
      </w:r>
    </w:p>
    <w:p w:rsidR="00A25D86" w:rsidRDefault="00CA0D51">
      <w:pPr>
        <w:spacing w:line="360" w:lineRule="exact"/>
        <w:ind w:firstLineChars="200" w:firstLine="420"/>
      </w:pPr>
      <w:r>
        <w:rPr>
          <w:rFonts w:hint="eastAsia"/>
        </w:rPr>
        <w:t>九、报价文件递交截止时间和地点：</w:t>
      </w:r>
    </w:p>
    <w:p w:rsidR="00A25D86" w:rsidRDefault="00CA0D51">
      <w:pPr>
        <w:spacing w:line="360" w:lineRule="exact"/>
        <w:ind w:firstLineChars="200" w:firstLine="420"/>
      </w:pPr>
      <w:r>
        <w:rPr>
          <w:rFonts w:hint="eastAsia"/>
        </w:rPr>
        <w:t>报价人应于</w:t>
      </w:r>
      <w:r>
        <w:t>2017</w:t>
      </w:r>
      <w:r>
        <w:rPr>
          <w:rFonts w:hint="eastAsia"/>
        </w:rPr>
        <w:t>年</w:t>
      </w:r>
      <w:r>
        <w:t>10</w:t>
      </w:r>
      <w:r>
        <w:rPr>
          <w:rFonts w:hint="eastAsia"/>
        </w:rPr>
        <w:t>月</w:t>
      </w:r>
      <w:r>
        <w:t>24</w:t>
      </w:r>
      <w:r>
        <w:rPr>
          <w:rFonts w:hint="eastAsia"/>
        </w:rPr>
        <w:t>日</w:t>
      </w:r>
      <w:r>
        <w:t xml:space="preserve"> 15</w:t>
      </w:r>
      <w:r>
        <w:rPr>
          <w:rFonts w:hint="eastAsia"/>
        </w:rPr>
        <w:t>时</w:t>
      </w:r>
      <w:r>
        <w:t>00</w:t>
      </w:r>
      <w:r>
        <w:rPr>
          <w:rFonts w:hint="eastAsia"/>
        </w:rPr>
        <w:t>分止，将报价文件密封提交到藤县公共资源交易中心（藤县陶瓷园区管委会办公大楼）</w:t>
      </w:r>
      <w:r>
        <w:t>2</w:t>
      </w:r>
      <w:r>
        <w:rPr>
          <w:rFonts w:hint="eastAsia"/>
        </w:rPr>
        <w:t>楼</w:t>
      </w:r>
      <w:r>
        <w:t>3</w:t>
      </w:r>
      <w:r>
        <w:rPr>
          <w:rFonts w:hint="eastAsia"/>
        </w:rPr>
        <w:t>号开标厅（报价人递交报价文件时要求携带并出示本项目</w:t>
      </w:r>
      <w:r>
        <w:rPr>
          <w:rFonts w:hint="eastAsia"/>
        </w:rPr>
        <w:lastRenderedPageBreak/>
        <w:t>所需的资质证件），逾期送达的将予以拒收。参加报价供应商的法定代表人（负责人）或委托代理人必须持有效证件</w:t>
      </w:r>
      <w:r>
        <w:t>[</w:t>
      </w:r>
      <w:r>
        <w:rPr>
          <w:rFonts w:hint="eastAsia"/>
        </w:rPr>
        <w:t>法定代表人（负责人）凭身份证或委托代理凭法人授权书原件和身份证</w:t>
      </w:r>
      <w:r>
        <w:t>]</w:t>
      </w:r>
      <w:r>
        <w:rPr>
          <w:rFonts w:hint="eastAsia"/>
        </w:rPr>
        <w:t>依法到达指定地点。</w:t>
      </w:r>
    </w:p>
    <w:p w:rsidR="00A25D86" w:rsidRDefault="00CA0D51">
      <w:pPr>
        <w:spacing w:line="360" w:lineRule="exact"/>
        <w:ind w:firstLineChars="200" w:firstLine="420"/>
      </w:pPr>
      <w:r>
        <w:rPr>
          <w:rFonts w:hint="eastAsia"/>
        </w:rPr>
        <w:t>十、联系事项：</w:t>
      </w:r>
    </w:p>
    <w:p w:rsidR="00A25D86" w:rsidRDefault="00CA0D51">
      <w:pPr>
        <w:widowControl/>
        <w:spacing w:line="360" w:lineRule="exact"/>
        <w:ind w:firstLineChars="200" w:firstLine="420"/>
        <w:jc w:val="left"/>
      </w:pPr>
      <w:r>
        <w:t>1</w:t>
      </w:r>
      <w:r>
        <w:rPr>
          <w:rFonts w:hint="eastAsia"/>
        </w:rPr>
        <w:t>、采购人名称：藤县太平镇国土</w:t>
      </w:r>
      <w:proofErr w:type="gramStart"/>
      <w:r>
        <w:rPr>
          <w:rFonts w:hint="eastAsia"/>
        </w:rPr>
        <w:t>规</w:t>
      </w:r>
      <w:proofErr w:type="gramEnd"/>
      <w:r>
        <w:rPr>
          <w:rFonts w:hint="eastAsia"/>
        </w:rPr>
        <w:t>建环保安监站</w:t>
      </w:r>
      <w:r w:rsidR="00F83A36">
        <w:rPr>
          <w:rFonts w:hint="eastAsia"/>
        </w:rPr>
        <w:t xml:space="preserve">     </w:t>
      </w:r>
      <w:r>
        <w:rPr>
          <w:rFonts w:hint="eastAsia"/>
        </w:rPr>
        <w:t>地址：藤县太平镇</w:t>
      </w:r>
    </w:p>
    <w:p w:rsidR="00A25D86" w:rsidRDefault="00CA0D51" w:rsidP="00F83A36">
      <w:pPr>
        <w:widowControl/>
        <w:spacing w:line="360" w:lineRule="exact"/>
        <w:ind w:firstLineChars="300" w:firstLine="630"/>
        <w:jc w:val="left"/>
      </w:pPr>
      <w:r>
        <w:rPr>
          <w:rFonts w:hint="eastAsia"/>
        </w:rPr>
        <w:t>联系人及电话：黄先生</w:t>
      </w:r>
      <w:r>
        <w:t>0774-7607002</w:t>
      </w:r>
    </w:p>
    <w:p w:rsidR="00A25D86" w:rsidRDefault="00CA0D51">
      <w:pPr>
        <w:pStyle w:val="ae"/>
        <w:shd w:val="clear" w:color="auto" w:fill="FFFFFF"/>
        <w:spacing w:line="360" w:lineRule="exact"/>
        <w:ind w:firstLineChars="200" w:firstLine="420"/>
        <w:rPr>
          <w:sz w:val="21"/>
        </w:rPr>
      </w:pPr>
      <w:r>
        <w:rPr>
          <w:sz w:val="21"/>
        </w:rPr>
        <w:t>2</w:t>
      </w:r>
      <w:r>
        <w:rPr>
          <w:rFonts w:hint="eastAsia"/>
          <w:sz w:val="21"/>
        </w:rPr>
        <w:t>、采购代理机构名称：广西同泽工程项目管理股份有限公司</w:t>
      </w:r>
    </w:p>
    <w:p w:rsidR="00A25D86" w:rsidRDefault="00CA0D51">
      <w:pPr>
        <w:spacing w:line="360" w:lineRule="exact"/>
        <w:ind w:firstLineChars="200" w:firstLine="420"/>
      </w:pPr>
      <w:r>
        <w:rPr>
          <w:rFonts w:hint="eastAsia"/>
        </w:rPr>
        <w:t>地址：</w:t>
      </w:r>
      <w:proofErr w:type="gramStart"/>
      <w:r>
        <w:rPr>
          <w:rFonts w:hint="eastAsia"/>
          <w:szCs w:val="21"/>
          <w:u w:val="single"/>
        </w:rPr>
        <w:t>金桃七</w:t>
      </w:r>
      <w:proofErr w:type="gramEnd"/>
      <w:r>
        <w:rPr>
          <w:rFonts w:hint="eastAsia"/>
          <w:szCs w:val="21"/>
          <w:u w:val="single"/>
        </w:rPr>
        <w:t>街（朝阳幼儿园背后）</w:t>
      </w:r>
      <w:r>
        <w:rPr>
          <w:rFonts w:hint="eastAsia"/>
        </w:rPr>
        <w:t>项目联系人：陈小姐联系电话：</w:t>
      </w:r>
      <w:r>
        <w:t>0774-7290599</w:t>
      </w:r>
    </w:p>
    <w:p w:rsidR="00A25D86" w:rsidRDefault="00CA0D51">
      <w:pPr>
        <w:widowControl/>
        <w:spacing w:line="360" w:lineRule="exact"/>
        <w:ind w:firstLineChars="197" w:firstLine="414"/>
        <w:jc w:val="left"/>
      </w:pPr>
      <w:r>
        <w:t>3</w:t>
      </w:r>
      <w:r>
        <w:rPr>
          <w:rFonts w:hint="eastAsia"/>
        </w:rPr>
        <w:t>、监督部门：藤县政府采购监督管理办公室电话：</w:t>
      </w:r>
      <w:r>
        <w:t>0774-7288236</w:t>
      </w:r>
    </w:p>
    <w:p w:rsidR="00A25D86" w:rsidRDefault="00CA0D51">
      <w:pPr>
        <w:widowControl/>
        <w:spacing w:line="360" w:lineRule="exact"/>
        <w:ind w:firstLineChars="197" w:firstLine="414"/>
        <w:jc w:val="left"/>
      </w:pPr>
      <w:r>
        <w:rPr>
          <w:rFonts w:hint="eastAsia"/>
        </w:rPr>
        <w:t>十一、网上查询广西壮族自治区政府采购网、藤县人民政府门户网、广西同泽工程项目管理股份有限公司网上发布。</w:t>
      </w:r>
    </w:p>
    <w:p w:rsidR="00A25D86" w:rsidRDefault="00A25D86">
      <w:pPr>
        <w:widowControl/>
        <w:spacing w:line="360" w:lineRule="exact"/>
        <w:ind w:firstLineChars="147" w:firstLine="309"/>
        <w:jc w:val="left"/>
      </w:pPr>
    </w:p>
    <w:p w:rsidR="00A25D86" w:rsidRDefault="00A25D86">
      <w:pPr>
        <w:widowControl/>
        <w:spacing w:line="360" w:lineRule="exact"/>
        <w:ind w:firstLineChars="147" w:firstLine="309"/>
        <w:jc w:val="left"/>
      </w:pPr>
    </w:p>
    <w:p w:rsidR="00A25D86" w:rsidRDefault="00A25D86">
      <w:pPr>
        <w:widowControl/>
        <w:spacing w:line="360" w:lineRule="exact"/>
        <w:ind w:firstLineChars="147" w:firstLine="309"/>
        <w:jc w:val="left"/>
        <w:rPr>
          <w:rFonts w:ascii="Verdana" w:hAnsi="Verdana" w:cs="宋体"/>
          <w:kern w:val="0"/>
          <w:szCs w:val="21"/>
        </w:rPr>
      </w:pPr>
    </w:p>
    <w:p w:rsidR="00A25D86" w:rsidRDefault="00CA0D51">
      <w:pPr>
        <w:spacing w:line="360" w:lineRule="exact"/>
        <w:ind w:firstLineChars="250" w:firstLine="525"/>
        <w:rPr>
          <w:spacing w:val="-20"/>
          <w:kern w:val="20"/>
          <w:sz w:val="24"/>
        </w:rPr>
      </w:pPr>
      <w:r>
        <w:rPr>
          <w:rFonts w:hint="eastAsia"/>
        </w:rPr>
        <w:t>藤县太平镇国土</w:t>
      </w:r>
      <w:proofErr w:type="gramStart"/>
      <w:r>
        <w:rPr>
          <w:rFonts w:hint="eastAsia"/>
        </w:rPr>
        <w:t>规</w:t>
      </w:r>
      <w:proofErr w:type="gramEnd"/>
      <w:r>
        <w:rPr>
          <w:rFonts w:hint="eastAsia"/>
        </w:rPr>
        <w:t>建环保安监站</w:t>
      </w:r>
      <w:r w:rsidR="006D09BF">
        <w:rPr>
          <w:rFonts w:hint="eastAsia"/>
        </w:rPr>
        <w:t xml:space="preserve">                 </w:t>
      </w:r>
      <w:r>
        <w:rPr>
          <w:rFonts w:hint="eastAsia"/>
        </w:rPr>
        <w:t>广西同泽工程项目管理股份有限公司</w:t>
      </w:r>
    </w:p>
    <w:p w:rsidR="00A25D86" w:rsidRDefault="00CA0D51">
      <w:pPr>
        <w:pStyle w:val="aa"/>
        <w:spacing w:line="360" w:lineRule="exact"/>
        <w:ind w:leftChars="0" w:left="0" w:firstLineChars="400" w:firstLine="840"/>
        <w:rPr>
          <w:spacing w:val="0"/>
          <w:sz w:val="21"/>
        </w:rPr>
      </w:pPr>
      <w:r>
        <w:rPr>
          <w:spacing w:val="0"/>
          <w:sz w:val="21"/>
        </w:rPr>
        <w:t>2017</w:t>
      </w:r>
      <w:r>
        <w:rPr>
          <w:rFonts w:hint="eastAsia"/>
          <w:spacing w:val="0"/>
          <w:sz w:val="21"/>
        </w:rPr>
        <w:t>年</w:t>
      </w:r>
      <w:r>
        <w:rPr>
          <w:spacing w:val="0"/>
          <w:sz w:val="21"/>
        </w:rPr>
        <w:t xml:space="preserve"> 10</w:t>
      </w:r>
      <w:r>
        <w:rPr>
          <w:rFonts w:hint="eastAsia"/>
          <w:spacing w:val="0"/>
          <w:sz w:val="21"/>
        </w:rPr>
        <w:t>月</w:t>
      </w:r>
      <w:r>
        <w:rPr>
          <w:spacing w:val="0"/>
          <w:sz w:val="21"/>
        </w:rPr>
        <w:t>18</w:t>
      </w:r>
      <w:r>
        <w:rPr>
          <w:rFonts w:hint="eastAsia"/>
          <w:spacing w:val="0"/>
          <w:sz w:val="21"/>
        </w:rPr>
        <w:t>日</w:t>
      </w:r>
      <w:r>
        <w:rPr>
          <w:spacing w:val="0"/>
          <w:sz w:val="21"/>
        </w:rPr>
        <w:t xml:space="preserve">                                    2017</w:t>
      </w:r>
      <w:r>
        <w:rPr>
          <w:rFonts w:hint="eastAsia"/>
          <w:spacing w:val="0"/>
          <w:sz w:val="21"/>
        </w:rPr>
        <w:t>年</w:t>
      </w:r>
      <w:r>
        <w:rPr>
          <w:spacing w:val="0"/>
          <w:sz w:val="21"/>
        </w:rPr>
        <w:t xml:space="preserve">10 </w:t>
      </w:r>
      <w:r>
        <w:rPr>
          <w:rFonts w:hint="eastAsia"/>
          <w:spacing w:val="0"/>
          <w:sz w:val="21"/>
        </w:rPr>
        <w:t>月</w:t>
      </w:r>
      <w:r>
        <w:rPr>
          <w:spacing w:val="0"/>
          <w:sz w:val="21"/>
        </w:rPr>
        <w:t>18</w:t>
      </w:r>
      <w:r>
        <w:rPr>
          <w:rFonts w:hint="eastAsia"/>
          <w:spacing w:val="0"/>
          <w:sz w:val="21"/>
        </w:rPr>
        <w:t>日</w:t>
      </w:r>
    </w:p>
    <w:p w:rsidR="00A25D86" w:rsidRDefault="00A25D86">
      <w:pPr>
        <w:spacing w:line="360" w:lineRule="exact"/>
        <w:ind w:firstLineChars="2385" w:firstLine="5724"/>
        <w:rPr>
          <w:rFonts w:ascii="宋体" w:hAnsi="宋体"/>
          <w:sz w:val="24"/>
          <w:szCs w:val="24"/>
        </w:rPr>
      </w:pPr>
    </w:p>
    <w:p w:rsidR="00A25D86" w:rsidRDefault="00A25D86">
      <w:pPr>
        <w:spacing w:line="360" w:lineRule="exact"/>
        <w:ind w:firstLineChars="233" w:firstLine="489"/>
        <w:rPr>
          <w:rFonts w:ascii="宋体" w:hAnsi="宋体"/>
          <w:szCs w:val="21"/>
        </w:rPr>
      </w:pPr>
    </w:p>
    <w:p w:rsidR="00A25D86" w:rsidRDefault="00A25D86">
      <w:pPr>
        <w:pStyle w:val="a9"/>
        <w:spacing w:line="360" w:lineRule="exact"/>
        <w:rPr>
          <w:rFonts w:hAnsi="宋体"/>
          <w:b/>
          <w:sz w:val="44"/>
        </w:rPr>
      </w:pPr>
    </w:p>
    <w:p w:rsidR="00A25D86" w:rsidRDefault="00A25D86">
      <w:pPr>
        <w:pStyle w:val="a9"/>
        <w:spacing w:line="360" w:lineRule="exact"/>
        <w:jc w:val="center"/>
        <w:rPr>
          <w:rFonts w:hAnsi="宋体"/>
          <w:b/>
          <w:sz w:val="44"/>
        </w:rPr>
      </w:pPr>
    </w:p>
    <w:p w:rsidR="00A25D86" w:rsidRDefault="00A25D86">
      <w:pPr>
        <w:pStyle w:val="a9"/>
        <w:spacing w:line="360" w:lineRule="exact"/>
        <w:jc w:val="center"/>
        <w:rPr>
          <w:rFonts w:hAnsi="宋体"/>
          <w:b/>
          <w:sz w:val="44"/>
        </w:rPr>
      </w:pPr>
    </w:p>
    <w:p w:rsidR="00A25D86" w:rsidRDefault="00A25D86">
      <w:pPr>
        <w:pStyle w:val="a9"/>
        <w:ind w:leftChars="196" w:left="412"/>
        <w:jc w:val="center"/>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tabs>
          <w:tab w:val="left" w:pos="2160"/>
        </w:tabs>
        <w:rPr>
          <w:rFonts w:hAnsi="宋体"/>
          <w:b/>
          <w:sz w:val="44"/>
        </w:rPr>
      </w:pPr>
    </w:p>
    <w:p w:rsidR="00A25D86" w:rsidRDefault="00A25D86">
      <w:pPr>
        <w:pStyle w:val="1"/>
        <w:keepLines/>
        <w:spacing w:before="340" w:after="330" w:line="578" w:lineRule="auto"/>
        <w:jc w:val="center"/>
        <w:rPr>
          <w:rFonts w:ascii="宋体" w:hAnsi="宋体"/>
          <w:bCs/>
          <w:kern w:val="44"/>
          <w:sz w:val="44"/>
          <w:szCs w:val="44"/>
        </w:rPr>
      </w:pPr>
      <w:bookmarkStart w:id="1" w:name="_Toc313988667"/>
    </w:p>
    <w:p w:rsidR="00A25D86" w:rsidRDefault="00A25D86">
      <w:pPr>
        <w:pStyle w:val="1"/>
        <w:keepLines/>
        <w:spacing w:before="340" w:after="330" w:line="578" w:lineRule="auto"/>
        <w:jc w:val="center"/>
        <w:rPr>
          <w:rFonts w:ascii="宋体" w:hAnsi="宋体"/>
          <w:bCs/>
          <w:kern w:val="44"/>
          <w:sz w:val="44"/>
          <w:szCs w:val="44"/>
        </w:rPr>
      </w:pPr>
    </w:p>
    <w:p w:rsidR="00A25D86" w:rsidRDefault="00A25D86">
      <w:pPr>
        <w:pStyle w:val="1"/>
        <w:keepLines/>
        <w:spacing w:before="340" w:after="330" w:line="578" w:lineRule="auto"/>
        <w:jc w:val="center"/>
        <w:rPr>
          <w:rFonts w:ascii="宋体" w:hAnsi="宋体"/>
          <w:bCs/>
          <w:kern w:val="44"/>
          <w:sz w:val="44"/>
          <w:szCs w:val="44"/>
        </w:rPr>
      </w:pPr>
    </w:p>
    <w:p w:rsidR="00A25D86" w:rsidRDefault="00A25D86">
      <w:pPr>
        <w:pStyle w:val="1"/>
        <w:keepLines/>
        <w:spacing w:before="340" w:after="330" w:line="578" w:lineRule="auto"/>
        <w:jc w:val="center"/>
        <w:rPr>
          <w:rFonts w:ascii="宋体" w:hAnsi="宋体"/>
          <w:bCs/>
          <w:kern w:val="44"/>
          <w:sz w:val="44"/>
          <w:szCs w:val="44"/>
        </w:rPr>
      </w:pPr>
    </w:p>
    <w:p w:rsidR="00A25D86" w:rsidRDefault="00CA0D51">
      <w:pPr>
        <w:pStyle w:val="1"/>
        <w:keepLines/>
        <w:spacing w:before="340" w:after="330" w:line="578" w:lineRule="auto"/>
        <w:jc w:val="center"/>
        <w:rPr>
          <w:rFonts w:ascii="宋体" w:hAnsi="宋体"/>
          <w:bCs/>
          <w:kern w:val="44"/>
          <w:sz w:val="44"/>
          <w:szCs w:val="44"/>
        </w:rPr>
      </w:pPr>
      <w:r>
        <w:rPr>
          <w:rFonts w:ascii="宋体" w:hAnsi="宋体" w:hint="eastAsia"/>
          <w:bCs/>
          <w:kern w:val="44"/>
          <w:sz w:val="44"/>
          <w:szCs w:val="44"/>
        </w:rPr>
        <w:t>第一章、报价人须知及前附表</w:t>
      </w:r>
      <w:bookmarkEnd w:id="1"/>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A25D86">
      <w:pPr>
        <w:pStyle w:val="a9"/>
        <w:jc w:val="center"/>
        <w:rPr>
          <w:rFonts w:hAnsi="宋体"/>
          <w:b/>
          <w:sz w:val="44"/>
        </w:rPr>
      </w:pPr>
    </w:p>
    <w:p w:rsidR="00A25D86" w:rsidRDefault="00CA0D51">
      <w:pPr>
        <w:jc w:val="center"/>
        <w:rPr>
          <w:rFonts w:ascii="宋体" w:hAnsi="宋体"/>
          <w:b/>
          <w:sz w:val="32"/>
        </w:rPr>
      </w:pPr>
      <w:r>
        <w:rPr>
          <w:rFonts w:ascii="宋体" w:hAnsi="宋体" w:hint="eastAsia"/>
          <w:b/>
          <w:sz w:val="32"/>
        </w:rPr>
        <w:lastRenderedPageBreak/>
        <w:t>报价人须知前附表</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873"/>
        <w:gridCol w:w="7905"/>
      </w:tblGrid>
      <w:tr w:rsidR="00A25D86">
        <w:trPr>
          <w:trHeight w:val="701"/>
          <w:jc w:val="center"/>
        </w:trPr>
        <w:tc>
          <w:tcPr>
            <w:tcW w:w="671" w:type="dxa"/>
            <w:vAlign w:val="center"/>
          </w:tcPr>
          <w:p w:rsidR="00A25D86" w:rsidRDefault="00CA0D51">
            <w:pPr>
              <w:jc w:val="center"/>
              <w:rPr>
                <w:rFonts w:ascii="宋体" w:hAnsi="宋体"/>
                <w:szCs w:val="21"/>
              </w:rPr>
            </w:pPr>
            <w:r>
              <w:rPr>
                <w:rFonts w:ascii="宋体" w:hAnsi="宋体" w:hint="eastAsia"/>
                <w:szCs w:val="21"/>
              </w:rPr>
              <w:t>序号</w:t>
            </w:r>
          </w:p>
        </w:tc>
        <w:tc>
          <w:tcPr>
            <w:tcW w:w="873" w:type="dxa"/>
            <w:vAlign w:val="center"/>
          </w:tcPr>
          <w:p w:rsidR="00A25D86" w:rsidRDefault="00CA0D51">
            <w:pPr>
              <w:jc w:val="center"/>
              <w:rPr>
                <w:rFonts w:ascii="宋体" w:hAnsi="宋体"/>
                <w:szCs w:val="21"/>
              </w:rPr>
            </w:pPr>
            <w:r>
              <w:rPr>
                <w:rFonts w:ascii="宋体" w:hAnsi="宋体" w:hint="eastAsia"/>
                <w:szCs w:val="21"/>
              </w:rPr>
              <w:t>条款号</w:t>
            </w:r>
          </w:p>
        </w:tc>
        <w:tc>
          <w:tcPr>
            <w:tcW w:w="7905" w:type="dxa"/>
          </w:tcPr>
          <w:p w:rsidR="00A25D86" w:rsidRDefault="00CA0D51">
            <w:pPr>
              <w:jc w:val="center"/>
              <w:rPr>
                <w:rFonts w:ascii="宋体" w:hAnsi="宋体"/>
                <w:szCs w:val="21"/>
              </w:rPr>
            </w:pPr>
            <w:r>
              <w:rPr>
                <w:rFonts w:ascii="宋体" w:hAnsi="宋体" w:hint="eastAsia"/>
                <w:szCs w:val="21"/>
              </w:rPr>
              <w:t>内    容</w:t>
            </w:r>
          </w:p>
        </w:tc>
      </w:tr>
      <w:tr w:rsidR="00A25D86">
        <w:trPr>
          <w:trHeight w:val="56"/>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1</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1</w:t>
            </w:r>
          </w:p>
          <w:p w:rsidR="00A25D86" w:rsidRDefault="00CA0D51">
            <w:pPr>
              <w:spacing w:line="400" w:lineRule="exact"/>
              <w:jc w:val="center"/>
              <w:rPr>
                <w:rFonts w:ascii="宋体" w:hAnsi="宋体"/>
                <w:szCs w:val="21"/>
              </w:rPr>
            </w:pPr>
            <w:r>
              <w:rPr>
                <w:rFonts w:ascii="宋体" w:hAnsi="宋体" w:hint="eastAsia"/>
                <w:szCs w:val="21"/>
              </w:rPr>
              <w:t>1.1</w:t>
            </w:r>
          </w:p>
        </w:tc>
        <w:tc>
          <w:tcPr>
            <w:tcW w:w="7905" w:type="dxa"/>
            <w:vAlign w:val="center"/>
          </w:tcPr>
          <w:p w:rsidR="00A25D86" w:rsidRDefault="00CA0D51">
            <w:pPr>
              <w:spacing w:line="400" w:lineRule="exact"/>
              <w:rPr>
                <w:rFonts w:ascii="宋体" w:hAnsi="宋体"/>
                <w:szCs w:val="21"/>
                <w:u w:val="single"/>
              </w:rPr>
            </w:pPr>
            <w:r>
              <w:rPr>
                <w:rFonts w:ascii="宋体" w:hAnsi="宋体" w:hint="eastAsia"/>
                <w:szCs w:val="21"/>
              </w:rPr>
              <w:t>项目名称：</w:t>
            </w:r>
            <w:r>
              <w:rPr>
                <w:rFonts w:ascii="宋体" w:hAnsi="宋体" w:hint="eastAsia"/>
                <w:szCs w:val="21"/>
                <w:u w:val="single"/>
              </w:rPr>
              <w:t xml:space="preserve">燃油双排执法车和燃油巡逻车采购 </w:t>
            </w:r>
          </w:p>
          <w:p w:rsidR="00A25D86" w:rsidRDefault="00CA0D51">
            <w:pPr>
              <w:spacing w:line="400" w:lineRule="exact"/>
              <w:rPr>
                <w:rFonts w:ascii="宋体" w:hAnsi="宋体"/>
                <w:szCs w:val="21"/>
                <w:u w:val="single"/>
              </w:rPr>
            </w:pPr>
            <w:r>
              <w:rPr>
                <w:rFonts w:ascii="宋体" w:hAnsi="宋体" w:hint="eastAsia"/>
                <w:szCs w:val="21"/>
              </w:rPr>
              <w:t>项目编号：</w:t>
            </w:r>
            <w:r w:rsidR="00F422FE">
              <w:rPr>
                <w:rFonts w:ascii="宋体" w:hAnsi="宋体" w:hint="eastAsia"/>
                <w:szCs w:val="21"/>
                <w:u w:val="single"/>
              </w:rPr>
              <w:t>GXZC2017-X1-217-TZ</w:t>
            </w:r>
          </w:p>
        </w:tc>
      </w:tr>
      <w:tr w:rsidR="00A25D86">
        <w:trPr>
          <w:trHeight w:val="1175"/>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2</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2.1</w:t>
            </w:r>
          </w:p>
        </w:tc>
        <w:tc>
          <w:tcPr>
            <w:tcW w:w="7905" w:type="dxa"/>
            <w:vAlign w:val="center"/>
          </w:tcPr>
          <w:p w:rsidR="00A25D86" w:rsidRDefault="00CA0D51">
            <w:pPr>
              <w:pStyle w:val="a9"/>
              <w:spacing w:line="360" w:lineRule="exact"/>
              <w:rPr>
                <w:rFonts w:hAnsi="宋体"/>
                <w:szCs w:val="21"/>
              </w:rPr>
            </w:pPr>
            <w:r>
              <w:rPr>
                <w:rFonts w:hAnsi="宋体" w:hint="eastAsia"/>
                <w:szCs w:val="21"/>
              </w:rPr>
              <w:t>报价人资格：</w:t>
            </w:r>
          </w:p>
          <w:p w:rsidR="00A25D86" w:rsidRDefault="00CA0D51">
            <w:pPr>
              <w:pStyle w:val="a9"/>
              <w:spacing w:line="360" w:lineRule="exact"/>
              <w:rPr>
                <w:rFonts w:hAnsi="宋体"/>
                <w:szCs w:val="21"/>
              </w:rPr>
            </w:pPr>
            <w:r>
              <w:rPr>
                <w:rFonts w:ascii="Times New Roman" w:hAnsi="Times New Roman"/>
              </w:rPr>
              <w:t>1</w:t>
            </w:r>
            <w:r>
              <w:rPr>
                <w:rFonts w:ascii="Times New Roman" w:hAnsi="Times New Roman" w:hint="eastAsia"/>
              </w:rPr>
              <w:t>、国内注册（指按国家有关规定要求注册的）生产或经营本次采购货物要求的供应商；</w:t>
            </w:r>
            <w:r>
              <w:rPr>
                <w:rFonts w:ascii="Times New Roman" w:hAnsi="Times New Roman" w:hint="eastAsia"/>
              </w:rPr>
              <w:t>2</w:t>
            </w:r>
            <w:r>
              <w:rPr>
                <w:rFonts w:ascii="Times New Roman" w:hAnsi="Times New Roman" w:hint="eastAsia"/>
              </w:rPr>
              <w:t>、符合《中华人民共和国政府采购法》第二十二条的规定；</w:t>
            </w:r>
            <w:r>
              <w:rPr>
                <w:rFonts w:ascii="Times New Roman" w:hAnsi="Times New Roman" w:hint="eastAsia"/>
              </w:rPr>
              <w:t>3</w:t>
            </w:r>
            <w:r>
              <w:rPr>
                <w:rFonts w:ascii="Times New Roman" w:hAnsi="Times New Roman" w:hint="eastAsia"/>
              </w:rPr>
              <w:t>、本项目不接受联合体报价；</w:t>
            </w:r>
            <w:r>
              <w:rPr>
                <w:rFonts w:ascii="Times New Roman" w:hAnsi="Times New Roman" w:hint="eastAsia"/>
              </w:rPr>
              <w:t>4</w:t>
            </w:r>
            <w:r>
              <w:rPr>
                <w:rFonts w:ascii="Times New Roman" w:hAnsi="Times New Roman" w:hint="eastAsia"/>
              </w:rPr>
              <w:t>、不接受被列入政府采购不良行为记录名单的供应商参加本项目的采购活动。</w:t>
            </w:r>
          </w:p>
        </w:tc>
      </w:tr>
      <w:tr w:rsidR="00A25D86">
        <w:trPr>
          <w:trHeight w:val="953"/>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3</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10.1</w:t>
            </w:r>
          </w:p>
        </w:tc>
        <w:tc>
          <w:tcPr>
            <w:tcW w:w="7905" w:type="dxa"/>
            <w:vAlign w:val="center"/>
          </w:tcPr>
          <w:p w:rsidR="00A25D86" w:rsidRDefault="00CA0D51">
            <w:pPr>
              <w:pStyle w:val="a9"/>
              <w:spacing w:line="420" w:lineRule="exact"/>
              <w:rPr>
                <w:rFonts w:hAnsi="宋体"/>
                <w:b/>
                <w:szCs w:val="21"/>
              </w:rPr>
            </w:pPr>
            <w:r>
              <w:rPr>
                <w:rFonts w:hAnsi="宋体" w:hint="eastAsia"/>
                <w:szCs w:val="21"/>
              </w:rPr>
              <w:t>询价报价：</w:t>
            </w:r>
            <w:r>
              <w:rPr>
                <w:rFonts w:hAnsi="宋体" w:hint="eastAsia"/>
                <w:b/>
                <w:szCs w:val="21"/>
              </w:rPr>
              <w:t>报价人须就《货物采购需求一览表》中的报价货物和服务内容</w:t>
            </w:r>
            <w:proofErr w:type="gramStart"/>
            <w:r>
              <w:rPr>
                <w:rFonts w:hAnsi="宋体" w:hint="eastAsia"/>
                <w:b/>
                <w:szCs w:val="21"/>
              </w:rPr>
              <w:t>作唯一</w:t>
            </w:r>
            <w:proofErr w:type="gramEnd"/>
            <w:r>
              <w:rPr>
                <w:rFonts w:hAnsi="宋体" w:hint="eastAsia"/>
                <w:b/>
                <w:szCs w:val="21"/>
              </w:rPr>
              <w:t>完整报价。本项目报价人所提供报价文件中的报价即为最终报价。</w:t>
            </w:r>
          </w:p>
        </w:tc>
      </w:tr>
      <w:tr w:rsidR="00A25D86">
        <w:trPr>
          <w:trHeight w:val="906"/>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4</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14.1</w:t>
            </w:r>
          </w:p>
        </w:tc>
        <w:tc>
          <w:tcPr>
            <w:tcW w:w="7905" w:type="dxa"/>
            <w:vAlign w:val="center"/>
          </w:tcPr>
          <w:p w:rsidR="00A25D86" w:rsidRDefault="00CA0D51">
            <w:pPr>
              <w:spacing w:line="400" w:lineRule="exact"/>
              <w:rPr>
                <w:rFonts w:ascii="宋体" w:hAnsi="宋体"/>
                <w:szCs w:val="21"/>
              </w:rPr>
            </w:pPr>
            <w:r>
              <w:rPr>
                <w:rFonts w:ascii="宋体" w:hAnsi="宋体" w:hint="eastAsia"/>
                <w:szCs w:val="21"/>
              </w:rPr>
              <w:t>报价有效期：报价截止日期后60天。</w:t>
            </w:r>
          </w:p>
        </w:tc>
      </w:tr>
      <w:tr w:rsidR="00A25D86">
        <w:trPr>
          <w:trHeight w:val="681"/>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5</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15.6</w:t>
            </w:r>
          </w:p>
        </w:tc>
        <w:tc>
          <w:tcPr>
            <w:tcW w:w="7905" w:type="dxa"/>
            <w:vAlign w:val="center"/>
          </w:tcPr>
          <w:p w:rsidR="00A25D86" w:rsidRDefault="00CA0D51">
            <w:pPr>
              <w:spacing w:line="400" w:lineRule="exact"/>
              <w:rPr>
                <w:rFonts w:ascii="宋体" w:hAnsi="宋体"/>
                <w:szCs w:val="21"/>
              </w:rPr>
            </w:pPr>
            <w:r>
              <w:rPr>
                <w:rFonts w:ascii="宋体" w:hAnsi="宋体" w:hint="eastAsia"/>
                <w:szCs w:val="21"/>
              </w:rPr>
              <w:t>报价文件份数：正本一份、副本三份。</w:t>
            </w:r>
          </w:p>
        </w:tc>
      </w:tr>
      <w:tr w:rsidR="00A25D86">
        <w:trPr>
          <w:trHeight w:val="1420"/>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6</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16.1</w:t>
            </w:r>
          </w:p>
        </w:tc>
        <w:tc>
          <w:tcPr>
            <w:tcW w:w="7905" w:type="dxa"/>
            <w:vAlign w:val="center"/>
          </w:tcPr>
          <w:p w:rsidR="00A25D86" w:rsidRDefault="00CA0D51">
            <w:pPr>
              <w:autoSpaceDE w:val="0"/>
              <w:autoSpaceDN w:val="0"/>
              <w:spacing w:line="360" w:lineRule="exact"/>
              <w:ind w:firstLineChars="200" w:firstLine="420"/>
              <w:rPr>
                <w:rFonts w:ascii="宋体" w:hAnsi="宋体"/>
                <w:szCs w:val="21"/>
              </w:rPr>
            </w:pPr>
            <w:r>
              <w:rPr>
                <w:rFonts w:ascii="宋体" w:hAnsi="宋体" w:hint="eastAsia"/>
                <w:szCs w:val="21"/>
              </w:rPr>
              <w:t>报价保证金交纳方式：以转账的方式支付。</w:t>
            </w:r>
          </w:p>
          <w:p w:rsidR="00A25D86" w:rsidRDefault="00CA0D51">
            <w:pPr>
              <w:autoSpaceDE w:val="0"/>
              <w:autoSpaceDN w:val="0"/>
              <w:spacing w:line="360" w:lineRule="exact"/>
              <w:ind w:firstLineChars="200" w:firstLine="420"/>
              <w:rPr>
                <w:rFonts w:ascii="宋体" w:hAnsi="宋体"/>
                <w:kern w:val="0"/>
                <w:szCs w:val="21"/>
              </w:rPr>
            </w:pPr>
            <w:r>
              <w:rPr>
                <w:rFonts w:ascii="宋体" w:hAnsi="宋体" w:hint="eastAsia"/>
                <w:kern w:val="0"/>
                <w:szCs w:val="21"/>
              </w:rPr>
              <w:t>报价保证金：人民币壹仟捌佰元整（￥1800.00元），</w:t>
            </w:r>
            <w:r>
              <w:rPr>
                <w:rFonts w:ascii="宋体" w:hAnsi="宋体" w:hint="eastAsia"/>
                <w:szCs w:val="21"/>
              </w:rPr>
              <w:t>报价</w:t>
            </w:r>
            <w:r>
              <w:rPr>
                <w:rFonts w:ascii="宋体" w:hAnsi="宋体"/>
                <w:szCs w:val="21"/>
              </w:rPr>
              <w:t>保证金应在</w:t>
            </w:r>
            <w:r>
              <w:rPr>
                <w:rFonts w:ascii="宋体" w:hAnsi="宋体" w:hint="eastAsia"/>
                <w:szCs w:val="21"/>
              </w:rPr>
              <w:t>报价</w:t>
            </w:r>
            <w:r>
              <w:rPr>
                <w:rFonts w:ascii="宋体" w:hAnsi="宋体"/>
                <w:szCs w:val="21"/>
              </w:rPr>
              <w:t>有效期内保持有效。</w:t>
            </w:r>
          </w:p>
          <w:p w:rsidR="00A25D86" w:rsidRDefault="00CA0D51">
            <w:pPr>
              <w:pStyle w:val="a9"/>
              <w:spacing w:line="360" w:lineRule="exact"/>
              <w:ind w:firstLineChars="200" w:firstLine="420"/>
              <w:rPr>
                <w:rFonts w:hAnsi="宋体"/>
                <w:szCs w:val="21"/>
              </w:rPr>
            </w:pPr>
            <w:r>
              <w:rPr>
                <w:rFonts w:hAnsi="宋体" w:hint="eastAsia"/>
                <w:szCs w:val="21"/>
              </w:rPr>
              <w:t>报价</w:t>
            </w:r>
            <w:r>
              <w:rPr>
                <w:rFonts w:hAnsi="宋体"/>
                <w:szCs w:val="21"/>
              </w:rPr>
              <w:t>保证金递交到：</w:t>
            </w:r>
          </w:p>
          <w:p w:rsidR="00A25D86" w:rsidRDefault="00CA0D51">
            <w:pPr>
              <w:widowControl/>
              <w:spacing w:line="360" w:lineRule="exact"/>
              <w:ind w:firstLineChars="200" w:firstLine="420"/>
              <w:jc w:val="left"/>
            </w:pPr>
            <w:r>
              <w:rPr>
                <w:rFonts w:hint="eastAsia"/>
              </w:rPr>
              <w:t>开户名称：藤县公共资源交易中心</w:t>
            </w:r>
          </w:p>
          <w:p w:rsidR="00A25D86" w:rsidRDefault="00CA0D51">
            <w:pPr>
              <w:widowControl/>
              <w:spacing w:line="360" w:lineRule="exact"/>
              <w:ind w:firstLineChars="200" w:firstLine="420"/>
              <w:jc w:val="left"/>
            </w:pPr>
            <w:r>
              <w:rPr>
                <w:rFonts w:hint="eastAsia"/>
              </w:rPr>
              <w:t>银行账号：</w:t>
            </w:r>
            <w:r>
              <w:rPr>
                <w:rFonts w:hint="eastAsia"/>
              </w:rPr>
              <w:t xml:space="preserve">6666 0008 5802 9000 10 </w:t>
            </w:r>
          </w:p>
          <w:p w:rsidR="00A25D86" w:rsidRDefault="00CA0D51">
            <w:pPr>
              <w:spacing w:line="400" w:lineRule="exact"/>
              <w:ind w:firstLineChars="200" w:firstLine="420"/>
              <w:rPr>
                <w:rFonts w:ascii="宋体" w:hAnsi="宋体"/>
                <w:szCs w:val="21"/>
              </w:rPr>
            </w:pPr>
            <w:r>
              <w:rPr>
                <w:rFonts w:hint="eastAsia"/>
              </w:rPr>
              <w:t>开户银行：广西藤县桂银村镇银行营业部</w:t>
            </w:r>
          </w:p>
          <w:p w:rsidR="006D09BF" w:rsidRDefault="00CA0D51" w:rsidP="006D09BF">
            <w:pPr>
              <w:spacing w:line="400" w:lineRule="exact"/>
              <w:ind w:firstLineChars="200" w:firstLine="420"/>
              <w:rPr>
                <w:rFonts w:hAnsi="宋体"/>
                <w:kern w:val="0"/>
                <w:szCs w:val="21"/>
              </w:rPr>
            </w:pPr>
            <w:r>
              <w:rPr>
                <w:rFonts w:ascii="宋体" w:hAnsi="宋体"/>
                <w:szCs w:val="21"/>
              </w:rPr>
              <w:t>注：</w:t>
            </w:r>
            <w:r>
              <w:rPr>
                <w:rFonts w:ascii="宋体" w:hAnsi="宋体" w:hint="eastAsia"/>
                <w:szCs w:val="21"/>
              </w:rPr>
              <w:t>报价保证金通过转账方式支付</w:t>
            </w:r>
            <w:r>
              <w:rPr>
                <w:rFonts w:ascii="宋体" w:hAnsi="宋体"/>
                <w:szCs w:val="21"/>
              </w:rPr>
              <w:t>，必</w:t>
            </w:r>
            <w:r>
              <w:t>须在</w:t>
            </w:r>
            <w:r>
              <w:t>2017</w:t>
            </w:r>
            <w:r>
              <w:t>年</w:t>
            </w:r>
            <w:r>
              <w:rPr>
                <w:rFonts w:hint="eastAsia"/>
              </w:rPr>
              <w:t>10</w:t>
            </w:r>
            <w:r>
              <w:t>月</w:t>
            </w:r>
            <w:r>
              <w:rPr>
                <w:rFonts w:hint="eastAsia"/>
              </w:rPr>
              <w:t>23</w:t>
            </w:r>
            <w:r>
              <w:t>日</w:t>
            </w:r>
            <w:r>
              <w:t>1</w:t>
            </w:r>
            <w:r>
              <w:rPr>
                <w:rFonts w:hint="eastAsia"/>
              </w:rPr>
              <w:t>6</w:t>
            </w:r>
            <w:r>
              <w:t>时</w:t>
            </w:r>
            <w:r>
              <w:rPr>
                <w:rFonts w:hint="eastAsia"/>
              </w:rPr>
              <w:t>前</w:t>
            </w:r>
            <w:r>
              <w:t>到达</w:t>
            </w:r>
            <w:r>
              <w:rPr>
                <w:rFonts w:hint="eastAsia"/>
              </w:rPr>
              <w:t>藤县公共资源交易中心</w:t>
            </w:r>
            <w:r>
              <w:t>账户，电汇或者转帐支票必须注明</w:t>
            </w:r>
            <w:r>
              <w:t>“</w:t>
            </w:r>
            <w:r>
              <w:t>（</w:t>
            </w:r>
            <w:r>
              <w:rPr>
                <w:rFonts w:hint="eastAsia"/>
              </w:rPr>
              <w:t>××</w:t>
            </w:r>
            <w:r>
              <w:t>项目）</w:t>
            </w:r>
            <w:r>
              <w:rPr>
                <w:rFonts w:hint="eastAsia"/>
              </w:rPr>
              <w:t>报价</w:t>
            </w:r>
            <w:r>
              <w:t>保证金</w:t>
            </w:r>
            <w:r>
              <w:t>”</w:t>
            </w:r>
            <w:r>
              <w:rPr>
                <w:rFonts w:ascii="宋体" w:hAnsi="宋体"/>
                <w:szCs w:val="21"/>
              </w:rPr>
              <w:t>字样，（如不注明，查不到帐概不负责），并由</w:t>
            </w:r>
            <w:r>
              <w:rPr>
                <w:rFonts w:hint="eastAsia"/>
              </w:rPr>
              <w:t>藤县公共资源交易中心</w:t>
            </w:r>
            <w:r>
              <w:rPr>
                <w:rFonts w:ascii="宋体" w:hAnsi="宋体"/>
                <w:szCs w:val="21"/>
              </w:rPr>
              <w:t>出具收据</w:t>
            </w:r>
            <w:r>
              <w:rPr>
                <w:rFonts w:ascii="宋体" w:hAnsi="宋体" w:hint="eastAsia"/>
                <w:szCs w:val="21"/>
              </w:rPr>
              <w:t>。</w:t>
            </w:r>
            <w:r>
              <w:rPr>
                <w:rFonts w:ascii="宋体" w:hAnsi="宋体"/>
                <w:szCs w:val="21"/>
              </w:rPr>
              <w:t>经查实</w:t>
            </w:r>
            <w:r>
              <w:rPr>
                <w:rFonts w:ascii="宋体" w:hAnsi="宋体" w:hint="eastAsia"/>
                <w:szCs w:val="21"/>
              </w:rPr>
              <w:t>报价</w:t>
            </w:r>
            <w:r>
              <w:rPr>
                <w:rFonts w:ascii="宋体" w:hAnsi="宋体"/>
                <w:szCs w:val="21"/>
              </w:rPr>
              <w:t>保证金没有到账的，</w:t>
            </w:r>
            <w:r>
              <w:rPr>
                <w:rFonts w:hAnsi="宋体" w:hint="eastAsia"/>
                <w:kern w:val="0"/>
                <w:szCs w:val="21"/>
              </w:rPr>
              <w:t>采购人将拒绝其报价。</w:t>
            </w:r>
          </w:p>
          <w:p w:rsidR="00A25D86" w:rsidRDefault="00CA0D51" w:rsidP="006D09BF">
            <w:pPr>
              <w:spacing w:line="400" w:lineRule="exact"/>
              <w:ind w:firstLineChars="200" w:firstLine="420"/>
              <w:rPr>
                <w:rFonts w:ascii="宋体" w:hAnsi="宋体"/>
                <w:szCs w:val="21"/>
              </w:rPr>
            </w:pPr>
            <w:r>
              <w:rPr>
                <w:rFonts w:ascii="宋体" w:hAnsi="宋体"/>
                <w:szCs w:val="21"/>
              </w:rPr>
              <w:t>采购项目</w:t>
            </w:r>
            <w:r>
              <w:rPr>
                <w:rFonts w:ascii="宋体" w:hAnsi="宋体" w:hint="eastAsia"/>
                <w:szCs w:val="21"/>
              </w:rPr>
              <w:t>招投标程序</w:t>
            </w:r>
            <w:r>
              <w:rPr>
                <w:rFonts w:ascii="宋体" w:hAnsi="宋体"/>
                <w:szCs w:val="21"/>
              </w:rPr>
              <w:t>结束后</w:t>
            </w:r>
            <w:r>
              <w:rPr>
                <w:rFonts w:ascii="宋体" w:hAnsi="宋体" w:hint="eastAsia"/>
                <w:szCs w:val="21"/>
              </w:rPr>
              <w:t>和成交</w:t>
            </w:r>
            <w:r>
              <w:rPr>
                <w:rFonts w:ascii="宋体" w:hAnsi="宋体"/>
                <w:szCs w:val="21"/>
              </w:rPr>
              <w:t>通知书发出后，</w:t>
            </w:r>
            <w:r>
              <w:rPr>
                <w:rFonts w:ascii="宋体" w:hAnsi="宋体" w:hint="eastAsia"/>
                <w:szCs w:val="21"/>
              </w:rPr>
              <w:t>报价</w:t>
            </w:r>
            <w:r>
              <w:rPr>
                <w:rFonts w:ascii="宋体" w:hAnsi="宋体"/>
                <w:szCs w:val="21"/>
              </w:rPr>
              <w:t>人持</w:t>
            </w:r>
            <w:r>
              <w:rPr>
                <w:rFonts w:ascii="宋体" w:hAnsi="宋体" w:hint="eastAsia"/>
                <w:b/>
                <w:szCs w:val="21"/>
              </w:rPr>
              <w:t>报价</w:t>
            </w:r>
            <w:r>
              <w:rPr>
                <w:rFonts w:ascii="宋体" w:hAnsi="宋体"/>
                <w:b/>
                <w:szCs w:val="21"/>
              </w:rPr>
              <w:t>保证金收据原件</w:t>
            </w:r>
            <w:r>
              <w:rPr>
                <w:rFonts w:ascii="宋体" w:hAnsi="宋体" w:hint="eastAsia"/>
                <w:b/>
                <w:szCs w:val="21"/>
              </w:rPr>
              <w:t>、</w:t>
            </w:r>
            <w:proofErr w:type="gramStart"/>
            <w:r>
              <w:rPr>
                <w:rFonts w:ascii="宋体" w:hAnsi="宋体" w:hint="eastAsia"/>
                <w:b/>
                <w:szCs w:val="21"/>
              </w:rPr>
              <w:t>转帐</w:t>
            </w:r>
            <w:proofErr w:type="gramEnd"/>
            <w:r>
              <w:rPr>
                <w:rFonts w:ascii="宋体" w:hAnsi="宋体" w:hint="eastAsia"/>
                <w:b/>
                <w:szCs w:val="21"/>
              </w:rPr>
              <w:t>底单</w:t>
            </w:r>
            <w:r>
              <w:rPr>
                <w:rFonts w:ascii="宋体" w:hAnsi="宋体"/>
                <w:szCs w:val="21"/>
              </w:rPr>
              <w:t>自行到</w:t>
            </w:r>
            <w:r>
              <w:rPr>
                <w:rFonts w:hint="eastAsia"/>
              </w:rPr>
              <w:t>藤县公共资源交易中心</w:t>
            </w:r>
            <w:r>
              <w:rPr>
                <w:rFonts w:ascii="宋体" w:hAnsi="宋体"/>
                <w:szCs w:val="21"/>
              </w:rPr>
              <w:t>办理退款手续（不计利息）</w:t>
            </w:r>
            <w:r>
              <w:rPr>
                <w:rFonts w:ascii="宋体" w:hAnsi="宋体" w:hint="eastAsia"/>
                <w:szCs w:val="21"/>
              </w:rPr>
              <w:t>。</w:t>
            </w:r>
          </w:p>
        </w:tc>
      </w:tr>
      <w:tr w:rsidR="00A25D86">
        <w:trPr>
          <w:trHeight w:val="1243"/>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7</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18</w:t>
            </w:r>
          </w:p>
        </w:tc>
        <w:tc>
          <w:tcPr>
            <w:tcW w:w="7905" w:type="dxa"/>
            <w:vAlign w:val="center"/>
          </w:tcPr>
          <w:p w:rsidR="00A25D86" w:rsidRDefault="00CA0D51">
            <w:pPr>
              <w:pStyle w:val="a9"/>
              <w:spacing w:line="400" w:lineRule="exact"/>
              <w:rPr>
                <w:rFonts w:hAnsi="宋体"/>
                <w:szCs w:val="21"/>
              </w:rPr>
            </w:pPr>
            <w:r>
              <w:rPr>
                <w:rFonts w:hAnsi="宋体" w:hint="eastAsia"/>
                <w:szCs w:val="21"/>
              </w:rPr>
              <w:t>报价文件递交截止时间：</w:t>
            </w:r>
            <w:r>
              <w:rPr>
                <w:rFonts w:hAnsi="宋体" w:hint="eastAsia"/>
                <w:szCs w:val="21"/>
                <w:u w:val="single"/>
              </w:rPr>
              <w:t xml:space="preserve">2017年 10月24日15时00分 </w:t>
            </w:r>
            <w:r>
              <w:rPr>
                <w:rFonts w:hAnsi="宋体" w:hint="eastAsia"/>
                <w:szCs w:val="21"/>
              </w:rPr>
              <w:t>（此为报价截止日期）</w:t>
            </w:r>
          </w:p>
          <w:p w:rsidR="00A25D86" w:rsidRDefault="00CA0D51">
            <w:pPr>
              <w:pStyle w:val="a9"/>
              <w:spacing w:line="400" w:lineRule="exact"/>
              <w:rPr>
                <w:rFonts w:hAnsi="宋体"/>
                <w:szCs w:val="21"/>
              </w:rPr>
            </w:pPr>
            <w:r>
              <w:rPr>
                <w:rFonts w:hAnsi="宋体" w:hint="eastAsia"/>
                <w:szCs w:val="21"/>
              </w:rPr>
              <w:t>地址：</w:t>
            </w:r>
            <w:r>
              <w:rPr>
                <w:rFonts w:hint="eastAsia"/>
              </w:rPr>
              <w:t>藤县公共资源交易中心（藤县陶瓷园区管委会办公大楼）2楼3号开标厅</w:t>
            </w:r>
          </w:p>
        </w:tc>
      </w:tr>
      <w:tr w:rsidR="00A25D86">
        <w:trPr>
          <w:trHeight w:val="665"/>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8</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19.1</w:t>
            </w:r>
          </w:p>
        </w:tc>
        <w:tc>
          <w:tcPr>
            <w:tcW w:w="7905" w:type="dxa"/>
            <w:vAlign w:val="center"/>
          </w:tcPr>
          <w:p w:rsidR="00A25D86" w:rsidRDefault="00CA0D51">
            <w:pPr>
              <w:spacing w:line="400" w:lineRule="exact"/>
              <w:rPr>
                <w:rFonts w:ascii="宋体" w:hAnsi="宋体"/>
                <w:szCs w:val="21"/>
              </w:rPr>
            </w:pPr>
            <w:r>
              <w:rPr>
                <w:rFonts w:ascii="宋体" w:hAnsi="宋体" w:hint="eastAsia"/>
                <w:szCs w:val="21"/>
              </w:rPr>
              <w:t>评标方法：</w:t>
            </w:r>
            <w:r>
              <w:rPr>
                <w:rFonts w:ascii="宋体" w:hAnsi="宋体" w:hint="eastAsia"/>
                <w:kern w:val="0"/>
                <w:szCs w:val="21"/>
              </w:rPr>
              <w:t>最低评标价法</w:t>
            </w:r>
          </w:p>
        </w:tc>
      </w:tr>
      <w:tr w:rsidR="00A25D86">
        <w:trPr>
          <w:trHeight w:val="1023"/>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lastRenderedPageBreak/>
              <w:t>9</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24.1</w:t>
            </w:r>
          </w:p>
        </w:tc>
        <w:tc>
          <w:tcPr>
            <w:tcW w:w="7905" w:type="dxa"/>
            <w:vAlign w:val="center"/>
          </w:tcPr>
          <w:p w:rsidR="00A25D86" w:rsidRDefault="00CA0D51">
            <w:pPr>
              <w:pStyle w:val="a9"/>
              <w:spacing w:line="340" w:lineRule="exact"/>
              <w:rPr>
                <w:rFonts w:hAnsi="宋体"/>
                <w:szCs w:val="21"/>
              </w:rPr>
            </w:pPr>
            <w:r>
              <w:rPr>
                <w:rFonts w:hAnsi="宋体" w:hint="eastAsia"/>
                <w:szCs w:val="21"/>
              </w:rPr>
              <w:t>履约保证金：</w:t>
            </w:r>
          </w:p>
          <w:p w:rsidR="00A25D86" w:rsidRDefault="00CA0D51">
            <w:pPr>
              <w:pStyle w:val="a9"/>
              <w:spacing w:line="340" w:lineRule="exact"/>
              <w:ind w:left="6" w:firstLine="439"/>
              <w:rPr>
                <w:rFonts w:hAnsi="宋体"/>
                <w:szCs w:val="21"/>
              </w:rPr>
            </w:pPr>
            <w:r>
              <w:rPr>
                <w:rFonts w:hAnsi="宋体" w:hint="eastAsia"/>
                <w:szCs w:val="21"/>
              </w:rPr>
              <w:t>1、履约保证金金额：成交价的 5% ，最多不超过100万。</w:t>
            </w:r>
          </w:p>
          <w:p w:rsidR="00A25D86" w:rsidRDefault="00CA0D51">
            <w:pPr>
              <w:pStyle w:val="a9"/>
              <w:spacing w:line="340" w:lineRule="exact"/>
              <w:ind w:left="6" w:firstLine="439"/>
              <w:rPr>
                <w:rFonts w:hAnsi="宋体"/>
                <w:szCs w:val="21"/>
              </w:rPr>
            </w:pPr>
            <w:r>
              <w:rPr>
                <w:rFonts w:hAnsi="宋体" w:hint="eastAsia"/>
                <w:szCs w:val="21"/>
              </w:rPr>
              <w:t>2、履约保证金的缴纳</w:t>
            </w:r>
          </w:p>
          <w:p w:rsidR="00A25D86" w:rsidRDefault="00CA0D51">
            <w:pPr>
              <w:pStyle w:val="a9"/>
              <w:spacing w:line="340" w:lineRule="exact"/>
              <w:ind w:left="6" w:firstLine="439"/>
              <w:rPr>
                <w:rFonts w:hAnsi="宋体"/>
                <w:szCs w:val="21"/>
              </w:rPr>
            </w:pPr>
            <w:r>
              <w:rPr>
                <w:rFonts w:hAnsi="宋体" w:hint="eastAsia"/>
                <w:szCs w:val="21"/>
              </w:rPr>
              <w:t>履约保证金应在成交公告期满后，成交人应当在7日内必须通过成交人的基本账户以银行转账方式足额缴纳到规定账户。成交人凭银行进账单原件（已进</w:t>
            </w:r>
            <w:r>
              <w:rPr>
                <w:rFonts w:hint="eastAsia"/>
              </w:rPr>
              <w:t>藤县公共资源交易中心</w:t>
            </w:r>
            <w:proofErr w:type="gramStart"/>
            <w:r>
              <w:rPr>
                <w:rFonts w:hint="eastAsia"/>
              </w:rPr>
              <w:t>帐户</w:t>
            </w:r>
            <w:proofErr w:type="gramEnd"/>
            <w:r>
              <w:rPr>
                <w:rFonts w:hAnsi="宋体" w:hint="eastAsia"/>
                <w:szCs w:val="21"/>
              </w:rPr>
              <w:t>）到</w:t>
            </w:r>
            <w:r>
              <w:rPr>
                <w:rFonts w:hint="eastAsia"/>
              </w:rPr>
              <w:t>藤县公共资源交易中心</w:t>
            </w:r>
            <w:r>
              <w:rPr>
                <w:rFonts w:hAnsi="宋体" w:hint="eastAsia"/>
                <w:szCs w:val="21"/>
              </w:rPr>
              <w:t>换取收据，成交人凭此收据原件到</w:t>
            </w:r>
            <w:r>
              <w:rPr>
                <w:rFonts w:hAnsi="宋体"/>
                <w:szCs w:val="21"/>
              </w:rPr>
              <w:t>广西同泽工程项目管理股份有限公司</w:t>
            </w:r>
            <w:r>
              <w:rPr>
                <w:rFonts w:hAnsi="宋体" w:hint="eastAsia"/>
                <w:szCs w:val="21"/>
              </w:rPr>
              <w:t>藤县分公司领取成交通知书。</w:t>
            </w:r>
          </w:p>
          <w:p w:rsidR="00A25D86" w:rsidRDefault="00CA0D51">
            <w:pPr>
              <w:pStyle w:val="a9"/>
              <w:spacing w:line="340" w:lineRule="exact"/>
              <w:ind w:left="6" w:firstLine="439"/>
              <w:rPr>
                <w:rFonts w:hAnsi="宋体"/>
                <w:szCs w:val="21"/>
              </w:rPr>
            </w:pPr>
            <w:r>
              <w:rPr>
                <w:rFonts w:hAnsi="宋体" w:hint="eastAsia"/>
                <w:szCs w:val="21"/>
              </w:rPr>
              <w:t>履约保证金财政专户：</w:t>
            </w:r>
          </w:p>
          <w:p w:rsidR="00A25D86" w:rsidRDefault="00CA0D51">
            <w:pPr>
              <w:widowControl/>
              <w:spacing w:line="360" w:lineRule="exact"/>
              <w:ind w:firstLineChars="200" w:firstLine="420"/>
              <w:jc w:val="left"/>
            </w:pPr>
            <w:r>
              <w:rPr>
                <w:rFonts w:hint="eastAsia"/>
              </w:rPr>
              <w:t>开户名称：藤县公共资源交易中心</w:t>
            </w:r>
          </w:p>
          <w:p w:rsidR="00A25D86" w:rsidRDefault="00CA0D51">
            <w:pPr>
              <w:widowControl/>
              <w:spacing w:line="360" w:lineRule="exact"/>
              <w:ind w:firstLineChars="200" w:firstLine="420"/>
              <w:jc w:val="left"/>
            </w:pPr>
            <w:r>
              <w:rPr>
                <w:rFonts w:hint="eastAsia"/>
              </w:rPr>
              <w:t>银行账号：</w:t>
            </w:r>
            <w:r>
              <w:rPr>
                <w:rFonts w:hint="eastAsia"/>
              </w:rPr>
              <w:t xml:space="preserve">6666 0008 5802 9000 10 </w:t>
            </w:r>
          </w:p>
          <w:p w:rsidR="00A25D86" w:rsidRDefault="00CA0D51">
            <w:pPr>
              <w:spacing w:line="400" w:lineRule="exact"/>
              <w:ind w:firstLineChars="200" w:firstLine="420"/>
              <w:rPr>
                <w:rFonts w:ascii="宋体" w:hAnsi="宋体"/>
                <w:szCs w:val="21"/>
              </w:rPr>
            </w:pPr>
            <w:r>
              <w:rPr>
                <w:rFonts w:hint="eastAsia"/>
              </w:rPr>
              <w:t>开户银行：广西藤县桂银村镇银行营业部</w:t>
            </w:r>
          </w:p>
          <w:p w:rsidR="00A25D86" w:rsidRDefault="00CA0D51">
            <w:pPr>
              <w:pStyle w:val="a9"/>
              <w:spacing w:line="340" w:lineRule="exact"/>
              <w:ind w:left="6" w:firstLine="439"/>
              <w:rPr>
                <w:rFonts w:hAnsi="宋体"/>
                <w:szCs w:val="21"/>
              </w:rPr>
            </w:pPr>
            <w:r>
              <w:rPr>
                <w:rFonts w:hAnsi="宋体" w:hint="eastAsia"/>
                <w:szCs w:val="21"/>
              </w:rPr>
              <w:t>注：转藤县太平镇国土</w:t>
            </w:r>
            <w:proofErr w:type="gramStart"/>
            <w:r>
              <w:rPr>
                <w:rFonts w:hAnsi="宋体" w:hint="eastAsia"/>
                <w:szCs w:val="21"/>
              </w:rPr>
              <w:t>规</w:t>
            </w:r>
            <w:proofErr w:type="gramEnd"/>
            <w:r>
              <w:rPr>
                <w:rFonts w:hAnsi="宋体" w:hint="eastAsia"/>
                <w:szCs w:val="21"/>
              </w:rPr>
              <w:t>建环保安监站“燃油双排执法车和燃油巡逻车采购</w:t>
            </w:r>
            <w:r w:rsidR="00F422FE">
              <w:rPr>
                <w:rFonts w:hAnsi="宋体" w:hint="eastAsia"/>
                <w:szCs w:val="21"/>
                <w:u w:val="single"/>
              </w:rPr>
              <w:t>GXZC2017-X1-217-TZ</w:t>
            </w:r>
            <w:r>
              <w:rPr>
                <w:rFonts w:hAnsi="宋体" w:hint="eastAsia"/>
                <w:szCs w:val="21"/>
              </w:rPr>
              <w:t>”项目履约保证金</w:t>
            </w:r>
          </w:p>
          <w:p w:rsidR="00A25D86" w:rsidRDefault="00CA0D51">
            <w:pPr>
              <w:pStyle w:val="a9"/>
              <w:spacing w:line="340" w:lineRule="exact"/>
              <w:ind w:firstLineChars="200" w:firstLine="420"/>
              <w:rPr>
                <w:rFonts w:hAnsi="宋体"/>
                <w:szCs w:val="21"/>
              </w:rPr>
            </w:pPr>
            <w:r>
              <w:rPr>
                <w:rFonts w:hAnsi="宋体" w:hint="eastAsia"/>
                <w:szCs w:val="21"/>
              </w:rPr>
              <w:t>3、履约保证金的退还</w:t>
            </w:r>
          </w:p>
          <w:p w:rsidR="00A25D86" w:rsidRDefault="00CA0D51">
            <w:pPr>
              <w:pStyle w:val="a9"/>
              <w:spacing w:line="340" w:lineRule="exact"/>
              <w:ind w:firstLineChars="200" w:firstLine="420"/>
              <w:rPr>
                <w:rFonts w:hAnsi="宋体"/>
                <w:szCs w:val="21"/>
              </w:rPr>
            </w:pPr>
            <w:r>
              <w:rPr>
                <w:rFonts w:hAnsi="宋体" w:hint="eastAsia"/>
                <w:szCs w:val="21"/>
              </w:rPr>
              <w:t>履约保证金须在合同标的完工验收合格后才能退还，并退还到成交人的基本账户。退还履约保证金时成交人须提供以下资料：</w:t>
            </w:r>
          </w:p>
          <w:p w:rsidR="00A25D86" w:rsidRDefault="00CA0D51">
            <w:pPr>
              <w:pStyle w:val="a9"/>
              <w:spacing w:line="340" w:lineRule="exact"/>
              <w:ind w:firstLineChars="200" w:firstLine="420"/>
              <w:rPr>
                <w:rFonts w:hAnsi="宋体"/>
                <w:szCs w:val="21"/>
              </w:rPr>
            </w:pPr>
            <w:r>
              <w:rPr>
                <w:rFonts w:hAnsi="宋体" w:hint="eastAsia"/>
                <w:szCs w:val="21"/>
              </w:rPr>
              <w:t>（1）、《政府采购项目履约保证金退付审批表》一式四份；</w:t>
            </w:r>
          </w:p>
          <w:p w:rsidR="00A25D86" w:rsidRDefault="00CA0D51">
            <w:pPr>
              <w:pStyle w:val="a9"/>
              <w:spacing w:line="340" w:lineRule="exact"/>
              <w:ind w:firstLineChars="200" w:firstLine="420"/>
              <w:rPr>
                <w:rFonts w:hAnsi="宋体"/>
                <w:szCs w:val="21"/>
              </w:rPr>
            </w:pPr>
            <w:r>
              <w:rPr>
                <w:rFonts w:hAnsi="宋体" w:hint="eastAsia"/>
                <w:szCs w:val="21"/>
              </w:rPr>
              <w:t>（2）、履约保证金收据原件；</w:t>
            </w:r>
          </w:p>
          <w:p w:rsidR="00A25D86" w:rsidRDefault="00CA0D51">
            <w:pPr>
              <w:pStyle w:val="a9"/>
              <w:spacing w:line="340" w:lineRule="exact"/>
              <w:ind w:firstLineChars="200" w:firstLine="420"/>
              <w:rPr>
                <w:rFonts w:hAnsi="宋体"/>
                <w:szCs w:val="21"/>
              </w:rPr>
            </w:pPr>
            <w:r>
              <w:rPr>
                <w:rFonts w:hAnsi="宋体" w:hint="eastAsia"/>
                <w:szCs w:val="21"/>
              </w:rPr>
              <w:t>（3）、工程竣工验收报告或《政府采购货物验收单》；</w:t>
            </w:r>
          </w:p>
          <w:p w:rsidR="00A25D86" w:rsidRDefault="00CA0D51">
            <w:pPr>
              <w:pStyle w:val="a9"/>
              <w:spacing w:line="340" w:lineRule="exact"/>
              <w:ind w:firstLineChars="200" w:firstLine="420"/>
              <w:rPr>
                <w:rFonts w:hAnsi="宋体"/>
                <w:szCs w:val="21"/>
              </w:rPr>
            </w:pPr>
            <w:r>
              <w:rPr>
                <w:rFonts w:hAnsi="宋体" w:hint="eastAsia"/>
                <w:szCs w:val="21"/>
              </w:rPr>
              <w:t>（4）、《成交合同》复印件。</w:t>
            </w:r>
          </w:p>
          <w:p w:rsidR="00A25D86" w:rsidRDefault="00CA0D51">
            <w:pPr>
              <w:pStyle w:val="a9"/>
              <w:spacing w:line="340" w:lineRule="exact"/>
              <w:ind w:firstLineChars="200" w:firstLine="420"/>
              <w:rPr>
                <w:rFonts w:hAnsi="宋体"/>
                <w:szCs w:val="21"/>
              </w:rPr>
            </w:pPr>
            <w:r>
              <w:rPr>
                <w:rFonts w:hAnsi="宋体" w:hint="eastAsia"/>
                <w:szCs w:val="21"/>
              </w:rPr>
              <w:t>4、违规处理</w:t>
            </w:r>
          </w:p>
          <w:p w:rsidR="00A25D86" w:rsidRDefault="00CA0D51">
            <w:pPr>
              <w:pStyle w:val="a9"/>
              <w:spacing w:line="340" w:lineRule="exact"/>
              <w:ind w:firstLineChars="200" w:firstLine="420"/>
              <w:rPr>
                <w:rFonts w:hAnsi="宋体"/>
                <w:szCs w:val="21"/>
              </w:rPr>
            </w:pPr>
            <w:r>
              <w:rPr>
                <w:rFonts w:hAnsi="宋体" w:hint="eastAsia"/>
                <w:szCs w:val="21"/>
              </w:rPr>
              <w:t>成交人应按照询价采购文件的要求，足额缴纳履约保证金，否则将视为自愿放弃中标资格。有下列情形之一的，不予退还其交纳的保证金，情节严重的，将其列入不良行为记录名单，在1至3年内禁止参加政府采购活动，并予以通报：</w:t>
            </w:r>
          </w:p>
          <w:p w:rsidR="00A25D86" w:rsidRDefault="00CA0D51">
            <w:pPr>
              <w:pStyle w:val="a9"/>
              <w:spacing w:line="340" w:lineRule="exact"/>
              <w:ind w:firstLineChars="200" w:firstLine="420"/>
              <w:rPr>
                <w:rFonts w:hAnsi="宋体"/>
                <w:szCs w:val="21"/>
              </w:rPr>
            </w:pPr>
            <w:r>
              <w:rPr>
                <w:rFonts w:hAnsi="宋体" w:hint="eastAsia"/>
                <w:szCs w:val="21"/>
              </w:rPr>
              <w:t>（1）、成交后无正当理由不与采购人签订合同的；</w:t>
            </w:r>
          </w:p>
          <w:p w:rsidR="00A25D86" w:rsidRDefault="00CA0D51">
            <w:pPr>
              <w:pStyle w:val="a9"/>
              <w:spacing w:line="340" w:lineRule="exact"/>
              <w:ind w:firstLineChars="200" w:firstLine="420"/>
              <w:rPr>
                <w:rFonts w:hAnsi="宋体"/>
                <w:szCs w:val="21"/>
              </w:rPr>
            </w:pPr>
            <w:r>
              <w:rPr>
                <w:rFonts w:hAnsi="宋体" w:hint="eastAsia"/>
                <w:szCs w:val="21"/>
              </w:rPr>
              <w:t>（2）、未经采购单位同意，将中标项目转让或分包给他人的；</w:t>
            </w:r>
          </w:p>
          <w:p w:rsidR="00A25D86" w:rsidRDefault="00CA0D51">
            <w:pPr>
              <w:pStyle w:val="a9"/>
              <w:spacing w:line="340" w:lineRule="exact"/>
              <w:ind w:firstLineChars="200" w:firstLine="420"/>
              <w:rPr>
                <w:rFonts w:hAnsi="宋体"/>
                <w:szCs w:val="21"/>
              </w:rPr>
            </w:pPr>
            <w:r>
              <w:rPr>
                <w:rFonts w:hAnsi="宋体" w:hint="eastAsia"/>
                <w:szCs w:val="21"/>
              </w:rPr>
              <w:t>（3）、拒绝履行合同义务的；</w:t>
            </w:r>
          </w:p>
          <w:p w:rsidR="00A25D86" w:rsidRDefault="00CA0D51">
            <w:pPr>
              <w:spacing w:line="340" w:lineRule="exact"/>
              <w:ind w:firstLineChars="200" w:firstLine="420"/>
              <w:rPr>
                <w:rFonts w:ascii="宋体" w:hAnsi="宋体"/>
                <w:szCs w:val="21"/>
              </w:rPr>
            </w:pPr>
            <w:r>
              <w:rPr>
                <w:rFonts w:ascii="宋体" w:hAnsi="宋体" w:hint="eastAsia"/>
                <w:szCs w:val="21"/>
              </w:rPr>
              <w:t>（4）、其他违反政府采购法律法规的。</w:t>
            </w:r>
          </w:p>
        </w:tc>
      </w:tr>
      <w:tr w:rsidR="00A25D86">
        <w:trPr>
          <w:trHeight w:val="1023"/>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10</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特别约定</w:t>
            </w:r>
          </w:p>
        </w:tc>
        <w:tc>
          <w:tcPr>
            <w:tcW w:w="7905" w:type="dxa"/>
            <w:vAlign w:val="center"/>
          </w:tcPr>
          <w:p w:rsidR="00A25D86" w:rsidRDefault="00CA0D51">
            <w:pPr>
              <w:pStyle w:val="a9"/>
              <w:spacing w:line="420" w:lineRule="exact"/>
              <w:rPr>
                <w:rFonts w:hAnsi="宋体"/>
                <w:szCs w:val="21"/>
              </w:rPr>
            </w:pPr>
            <w:r>
              <w:rPr>
                <w:rFonts w:hAnsi="宋体" w:hint="eastAsia"/>
                <w:szCs w:val="21"/>
              </w:rPr>
              <w:t>招标代理服务费：</w:t>
            </w:r>
            <w:r>
              <w:rPr>
                <w:rFonts w:hAnsi="宋体" w:cs="宋体" w:hint="eastAsia"/>
                <w:szCs w:val="21"/>
              </w:rPr>
              <w:t>本项目服务费收费标准按计价格[2002]1980号《招标代理服务收费管理暂行办法》货物类收费标准和发改办价格[2003]857号文规定收取。</w:t>
            </w:r>
            <w:r>
              <w:rPr>
                <w:rFonts w:hAnsi="宋体" w:hint="eastAsia"/>
                <w:szCs w:val="21"/>
              </w:rPr>
              <w:t>签订合同前，成交人应向广西同泽工程项目管理股份有限公司一次性付清代理服务费。否则，采购代理机构将视之为违约，取消该成交决定并没收成交人这次参加的全部报价保证金。</w:t>
            </w:r>
          </w:p>
        </w:tc>
      </w:tr>
      <w:tr w:rsidR="00A25D86">
        <w:trPr>
          <w:trHeight w:val="1023"/>
          <w:jc w:val="center"/>
        </w:trPr>
        <w:tc>
          <w:tcPr>
            <w:tcW w:w="671" w:type="dxa"/>
            <w:vAlign w:val="center"/>
          </w:tcPr>
          <w:p w:rsidR="00A25D86" w:rsidRDefault="00CA0D51">
            <w:pPr>
              <w:spacing w:line="400" w:lineRule="exact"/>
              <w:jc w:val="center"/>
              <w:rPr>
                <w:rFonts w:ascii="宋体" w:hAnsi="宋体"/>
                <w:szCs w:val="21"/>
              </w:rPr>
            </w:pPr>
            <w:r>
              <w:rPr>
                <w:rFonts w:ascii="宋体" w:hAnsi="宋体" w:hint="eastAsia"/>
                <w:szCs w:val="21"/>
              </w:rPr>
              <w:t>11</w:t>
            </w:r>
          </w:p>
        </w:tc>
        <w:tc>
          <w:tcPr>
            <w:tcW w:w="873" w:type="dxa"/>
            <w:vAlign w:val="center"/>
          </w:tcPr>
          <w:p w:rsidR="00A25D86" w:rsidRDefault="00CA0D51">
            <w:pPr>
              <w:spacing w:line="400" w:lineRule="exact"/>
              <w:jc w:val="center"/>
              <w:rPr>
                <w:rFonts w:ascii="宋体" w:hAnsi="宋体"/>
                <w:szCs w:val="21"/>
              </w:rPr>
            </w:pPr>
            <w:r>
              <w:rPr>
                <w:rFonts w:ascii="宋体" w:hAnsi="宋体" w:hint="eastAsia"/>
                <w:szCs w:val="21"/>
              </w:rPr>
              <w:t xml:space="preserve">其他 </w:t>
            </w:r>
          </w:p>
        </w:tc>
        <w:tc>
          <w:tcPr>
            <w:tcW w:w="7905" w:type="dxa"/>
            <w:vAlign w:val="center"/>
          </w:tcPr>
          <w:p w:rsidR="00A25D86" w:rsidRDefault="00CA0D51">
            <w:pPr>
              <w:spacing w:line="340" w:lineRule="exact"/>
              <w:rPr>
                <w:rFonts w:ascii="宋体" w:hAnsi="宋体" w:cs="宋体"/>
              </w:rPr>
            </w:pPr>
            <w:r>
              <w:rPr>
                <w:rFonts w:ascii="宋体" w:hAnsi="宋体" w:cs="宋体" w:hint="eastAsia"/>
              </w:rPr>
              <w:t>一、有下列情形之一的视为投标人相互串通投标，投标文件将被视为无效:</w:t>
            </w:r>
          </w:p>
          <w:p w:rsidR="00A25D86" w:rsidRDefault="00CA0D51">
            <w:pPr>
              <w:spacing w:line="340" w:lineRule="exact"/>
              <w:rPr>
                <w:rFonts w:ascii="宋体" w:hAnsi="宋体" w:cs="宋体"/>
              </w:rPr>
            </w:pPr>
            <w:r>
              <w:rPr>
                <w:rFonts w:ascii="宋体" w:hAnsi="宋体" w:cs="宋体" w:hint="eastAsia"/>
              </w:rPr>
              <w:t>（一）不同投标人的投标文件由同一单位或者个人编制；或不同投标人报名的IP地址一致的;</w:t>
            </w:r>
          </w:p>
          <w:p w:rsidR="00A25D86" w:rsidRDefault="00CA0D51">
            <w:pPr>
              <w:spacing w:line="340" w:lineRule="exact"/>
              <w:rPr>
                <w:rFonts w:ascii="宋体" w:hAnsi="宋体" w:cs="宋体"/>
              </w:rPr>
            </w:pPr>
            <w:r>
              <w:rPr>
                <w:rFonts w:ascii="宋体" w:hAnsi="宋体" w:cs="宋体" w:hint="eastAsia"/>
              </w:rPr>
              <w:t>（二）不同投标人委托同一单位或者个人办理投标事宜;</w:t>
            </w:r>
          </w:p>
          <w:p w:rsidR="00A25D86" w:rsidRDefault="00CA0D51">
            <w:pPr>
              <w:spacing w:line="340" w:lineRule="exact"/>
              <w:rPr>
                <w:rFonts w:ascii="宋体" w:hAnsi="宋体" w:cs="宋体"/>
              </w:rPr>
            </w:pPr>
            <w:r>
              <w:rPr>
                <w:rFonts w:ascii="宋体" w:hAnsi="宋体" w:cs="宋体" w:hint="eastAsia"/>
              </w:rPr>
              <w:t>（三）不同的投标人的投标文件载明的项目管理员为同一个人;</w:t>
            </w:r>
          </w:p>
          <w:p w:rsidR="00A25D86" w:rsidRDefault="00CA0D51">
            <w:pPr>
              <w:spacing w:line="340" w:lineRule="exact"/>
              <w:rPr>
                <w:rFonts w:ascii="宋体" w:hAnsi="宋体" w:cs="宋体"/>
              </w:rPr>
            </w:pPr>
            <w:r>
              <w:rPr>
                <w:rFonts w:ascii="宋体" w:hAnsi="宋体" w:cs="宋体" w:hint="eastAsia"/>
              </w:rPr>
              <w:t>（四）不同投标人的投标文件异常一致或投标报价呈规律性差异;</w:t>
            </w:r>
          </w:p>
          <w:p w:rsidR="00A25D86" w:rsidRDefault="00CA0D51">
            <w:pPr>
              <w:spacing w:line="340" w:lineRule="exact"/>
              <w:rPr>
                <w:rFonts w:ascii="宋体" w:hAnsi="宋体" w:cs="宋体"/>
              </w:rPr>
            </w:pPr>
            <w:r>
              <w:rPr>
                <w:rFonts w:ascii="宋体" w:hAnsi="宋体" w:cs="宋体" w:hint="eastAsia"/>
              </w:rPr>
              <w:t>（五）不同投标人的投标文件相互混装;</w:t>
            </w:r>
          </w:p>
          <w:p w:rsidR="00A25D86" w:rsidRDefault="00CA0D51">
            <w:pPr>
              <w:spacing w:line="340" w:lineRule="exact"/>
              <w:rPr>
                <w:rFonts w:ascii="宋体" w:hAnsi="宋体" w:cs="宋体"/>
              </w:rPr>
            </w:pPr>
            <w:r>
              <w:rPr>
                <w:rFonts w:ascii="宋体" w:hAnsi="宋体" w:cs="宋体" w:hint="eastAsia"/>
              </w:rPr>
              <w:lastRenderedPageBreak/>
              <w:t>（六）不同投标人的投标保证金从同一单位或者个人账户转出。</w:t>
            </w:r>
          </w:p>
          <w:p w:rsidR="00A25D86" w:rsidRDefault="00CA0D51">
            <w:pPr>
              <w:spacing w:line="340" w:lineRule="exact"/>
              <w:rPr>
                <w:rFonts w:ascii="宋体" w:hAnsi="宋体" w:cs="宋体"/>
              </w:rPr>
            </w:pPr>
            <w:r>
              <w:rPr>
                <w:rFonts w:ascii="宋体" w:hAnsi="宋体" w:cs="宋体" w:hint="eastAsia"/>
              </w:rPr>
              <w:t>二、投标产品的要求：</w:t>
            </w:r>
          </w:p>
          <w:p w:rsidR="00A25D86" w:rsidRDefault="00CA0D51">
            <w:pPr>
              <w:spacing w:line="340" w:lineRule="exact"/>
              <w:rPr>
                <w:rFonts w:ascii="宋体" w:hAnsi="宋体" w:cs="宋体"/>
              </w:rPr>
            </w:pPr>
            <w:r>
              <w:rPr>
                <w:rFonts w:ascii="宋体" w:hAnsi="宋体" w:cs="宋体" w:hint="eastAsia"/>
              </w:rPr>
              <w:t>（一）提供相同品牌产品的不同投标人参加同一合同项下投标的，以其中通过资格审查、符合性审查且报价最低的参加评标，报价相同的，由采购人自主选择确定一个参加评标的投标人，其他投标无效;</w:t>
            </w:r>
          </w:p>
          <w:p w:rsidR="00A25D86" w:rsidRDefault="00CA0D51">
            <w:pPr>
              <w:spacing w:line="340" w:lineRule="exact"/>
              <w:rPr>
                <w:rFonts w:ascii="宋体" w:hAnsi="宋体" w:cs="宋体"/>
              </w:rPr>
            </w:pPr>
            <w:r>
              <w:rPr>
                <w:rFonts w:ascii="宋体" w:hAnsi="宋体" w:cs="宋体" w:hint="eastAsia"/>
              </w:rPr>
              <w:t>（二）非单一产品采购项目中，多家投标人提供的核心产品品牌相同的，视为提供相同品牌产品。核心产品的名称应当在招标文件中载明。</w:t>
            </w:r>
          </w:p>
          <w:p w:rsidR="00A25D86" w:rsidRDefault="00CA0D51">
            <w:pPr>
              <w:spacing w:line="340" w:lineRule="exact"/>
              <w:rPr>
                <w:rFonts w:ascii="宋体" w:hAnsi="宋体" w:cs="宋体"/>
              </w:rPr>
            </w:pPr>
            <w:r>
              <w:rPr>
                <w:rFonts w:ascii="宋体" w:hAnsi="宋体" w:cs="宋体" w:hint="eastAsia"/>
              </w:rPr>
              <w:t>三、供应商有下列情形之一的，属于恶意串通行为</w:t>
            </w:r>
          </w:p>
          <w:p w:rsidR="00A25D86" w:rsidRDefault="00CA0D51">
            <w:pPr>
              <w:spacing w:line="340" w:lineRule="exact"/>
              <w:rPr>
                <w:rFonts w:ascii="宋体" w:hAnsi="宋体" w:cs="宋体"/>
              </w:rPr>
            </w:pPr>
            <w:r>
              <w:rPr>
                <w:rFonts w:ascii="宋体" w:hAnsi="宋体" w:cs="宋体" w:hint="eastAsia"/>
              </w:rPr>
              <w:t>（一）供应商直接或者间接从采购人或者采购代理机构处获得其他供应商的相关信息并修改其投标文件或者响应文件;</w:t>
            </w:r>
          </w:p>
          <w:p w:rsidR="00A25D86" w:rsidRDefault="00CA0D51">
            <w:pPr>
              <w:spacing w:line="340" w:lineRule="exact"/>
              <w:rPr>
                <w:rFonts w:ascii="宋体" w:hAnsi="宋体" w:cs="宋体"/>
              </w:rPr>
            </w:pPr>
            <w:r>
              <w:rPr>
                <w:rFonts w:ascii="宋体" w:hAnsi="宋体" w:cs="宋体" w:hint="eastAsia"/>
              </w:rPr>
              <w:t>（二）供应</w:t>
            </w:r>
            <w:proofErr w:type="gramStart"/>
            <w:r>
              <w:rPr>
                <w:rFonts w:ascii="宋体" w:hAnsi="宋体" w:cs="宋体" w:hint="eastAsia"/>
              </w:rPr>
              <w:t>商按照</w:t>
            </w:r>
            <w:proofErr w:type="gramEnd"/>
            <w:r>
              <w:rPr>
                <w:rFonts w:ascii="宋体" w:hAnsi="宋体" w:cs="宋体" w:hint="eastAsia"/>
              </w:rPr>
              <w:t>采购人或者采购代理机构的授意撤换、修改投标文件或者响应文件;</w:t>
            </w:r>
          </w:p>
          <w:p w:rsidR="00A25D86" w:rsidRDefault="00CA0D51">
            <w:pPr>
              <w:spacing w:line="340" w:lineRule="exact"/>
              <w:rPr>
                <w:rFonts w:ascii="宋体" w:hAnsi="宋体" w:cs="宋体"/>
              </w:rPr>
            </w:pPr>
            <w:r>
              <w:rPr>
                <w:rFonts w:ascii="宋体" w:hAnsi="宋体" w:cs="宋体" w:hint="eastAsia"/>
              </w:rPr>
              <w:t>（三）供应商之间协商报价、技术方案等投标文件或者响应文件的实质性内容;</w:t>
            </w:r>
          </w:p>
          <w:p w:rsidR="00A25D86" w:rsidRDefault="00CA0D51">
            <w:pPr>
              <w:spacing w:line="340" w:lineRule="exact"/>
              <w:rPr>
                <w:rFonts w:ascii="宋体" w:hAnsi="宋体" w:cs="宋体"/>
              </w:rPr>
            </w:pPr>
            <w:r>
              <w:rPr>
                <w:rFonts w:ascii="宋体" w:hAnsi="宋体" w:cs="宋体" w:hint="eastAsia"/>
              </w:rPr>
              <w:t>（四）属于同一集团、协会、商会等组织成员的供应</w:t>
            </w:r>
            <w:proofErr w:type="gramStart"/>
            <w:r>
              <w:rPr>
                <w:rFonts w:ascii="宋体" w:hAnsi="宋体" w:cs="宋体" w:hint="eastAsia"/>
              </w:rPr>
              <w:t>商按照</w:t>
            </w:r>
            <w:proofErr w:type="gramEnd"/>
            <w:r>
              <w:rPr>
                <w:rFonts w:ascii="宋体" w:hAnsi="宋体" w:cs="宋体" w:hint="eastAsia"/>
              </w:rPr>
              <w:t>该组织要求协同参加政府采购活动;</w:t>
            </w:r>
          </w:p>
          <w:p w:rsidR="00A25D86" w:rsidRDefault="00CA0D51">
            <w:pPr>
              <w:spacing w:line="340" w:lineRule="exact"/>
              <w:rPr>
                <w:rFonts w:ascii="宋体" w:hAnsi="宋体" w:cs="宋体"/>
              </w:rPr>
            </w:pPr>
            <w:r>
              <w:rPr>
                <w:rFonts w:ascii="宋体" w:hAnsi="宋体" w:cs="宋体" w:hint="eastAsia"/>
              </w:rPr>
              <w:t>（五）供应商之间事先约定一致抬高或者压低投标报价,或者在招标项目中事先约定轮流以高价位或者低价位中标,或者事先约定由某一特定供应商中标,然后再参加投标;</w:t>
            </w:r>
          </w:p>
          <w:p w:rsidR="00A25D86" w:rsidRDefault="00CA0D51">
            <w:pPr>
              <w:spacing w:line="340" w:lineRule="exact"/>
              <w:rPr>
                <w:rFonts w:ascii="宋体" w:hAnsi="宋体" w:cs="宋体"/>
              </w:rPr>
            </w:pPr>
            <w:r>
              <w:rPr>
                <w:rFonts w:ascii="宋体" w:hAnsi="宋体" w:cs="宋体" w:hint="eastAsia"/>
              </w:rPr>
              <w:t>（六）供应商之间商定部分供应商放弃参加政府采购活动或者放弃中标;</w:t>
            </w:r>
          </w:p>
          <w:p w:rsidR="00A25D86" w:rsidRDefault="00CA0D51">
            <w:pPr>
              <w:spacing w:line="340" w:lineRule="exact"/>
              <w:rPr>
                <w:rFonts w:ascii="宋体" w:hAnsi="宋体" w:cs="宋体"/>
              </w:rPr>
            </w:pPr>
            <w:r>
              <w:rPr>
                <w:rFonts w:ascii="宋体" w:hAnsi="宋体" w:cs="宋体" w:hint="eastAsia"/>
              </w:rPr>
              <w:t>（七）供应商与采购人或者采购代理机构之间、供应商相互之间，为谋求特定供应商中标或者排斥其他供应商的其他串通行为。</w:t>
            </w:r>
          </w:p>
          <w:p w:rsidR="00A25D86" w:rsidRDefault="00CA0D51">
            <w:pPr>
              <w:spacing w:line="340" w:lineRule="exact"/>
              <w:rPr>
                <w:rFonts w:ascii="宋体" w:hAnsi="宋体" w:cs="宋体"/>
              </w:rPr>
            </w:pPr>
            <w:r>
              <w:rPr>
                <w:rFonts w:ascii="宋体" w:hAnsi="宋体" w:cs="宋体" w:hint="eastAsia"/>
              </w:rPr>
              <w:t>四、关联供应商不得参加同一合同项下政府采购活动，否则投标文件将被视为无效</w:t>
            </w:r>
          </w:p>
          <w:p w:rsidR="00A25D86" w:rsidRDefault="00CA0D51">
            <w:pPr>
              <w:spacing w:line="340" w:lineRule="exact"/>
              <w:rPr>
                <w:rFonts w:ascii="宋体" w:hAnsi="宋体" w:cs="宋体"/>
              </w:rPr>
            </w:pPr>
            <w:r>
              <w:rPr>
                <w:rFonts w:ascii="宋体" w:hAnsi="宋体" w:cs="宋体" w:hint="eastAsia"/>
              </w:rPr>
              <w:t>（一）单位负责人为同一人或者存在直接控股、管理关系的不同的供应商，不得参加同一合同项下的政府采购活动;</w:t>
            </w:r>
          </w:p>
          <w:p w:rsidR="00A25D86" w:rsidRDefault="00CA0D51">
            <w:pPr>
              <w:spacing w:line="340" w:lineRule="exact"/>
              <w:rPr>
                <w:rFonts w:ascii="宋体" w:hAnsi="宋体" w:cs="宋体"/>
              </w:rPr>
            </w:pPr>
            <w:r>
              <w:rPr>
                <w:rFonts w:hint="eastAsia"/>
              </w:rPr>
              <w:t>（二）生产厂商授权给供应商后自己不得参加同一合同项下的政府采购活动；生产厂商对同一品牌同一型号的货物，仅能委托一个代理商参加投标。</w:t>
            </w:r>
          </w:p>
        </w:tc>
      </w:tr>
      <w:tr w:rsidR="00A25D86">
        <w:trPr>
          <w:trHeight w:val="1413"/>
          <w:jc w:val="center"/>
        </w:trPr>
        <w:tc>
          <w:tcPr>
            <w:tcW w:w="9449" w:type="dxa"/>
            <w:gridSpan w:val="3"/>
            <w:vAlign w:val="center"/>
          </w:tcPr>
          <w:p w:rsidR="00A25D86" w:rsidRDefault="00CA0D51">
            <w:pPr>
              <w:pStyle w:val="a9"/>
              <w:spacing w:line="420" w:lineRule="exact"/>
              <w:rPr>
                <w:rFonts w:hAnsi="宋体"/>
                <w:szCs w:val="21"/>
              </w:rPr>
            </w:pPr>
            <w:r>
              <w:rPr>
                <w:rFonts w:hAnsi="宋体" w:hint="eastAsia"/>
                <w:szCs w:val="21"/>
              </w:rPr>
              <w:lastRenderedPageBreak/>
              <w:t>注：</w:t>
            </w:r>
            <w:r>
              <w:rPr>
                <w:rFonts w:hAnsi="宋体" w:hint="eastAsia"/>
                <w:b/>
                <w:szCs w:val="21"/>
              </w:rPr>
              <w:t>报价单位在递交报价文件时须同时递交报价单位的营业执照副本复印件（未实行三证合一营业执照的还须提供组织机构代码证、企业税务登记证）、法定代表人(负责人)身份证或委托人身份证（如是委托人前来的，还须提供法人授权书原件、法定代表人（负责人</w:t>
            </w:r>
            <w:r>
              <w:rPr>
                <w:rFonts w:hAnsi="宋体"/>
                <w:b/>
                <w:szCs w:val="21"/>
              </w:rPr>
              <w:t>）</w:t>
            </w:r>
            <w:r>
              <w:rPr>
                <w:rFonts w:hAnsi="宋体" w:hint="eastAsia"/>
                <w:b/>
                <w:szCs w:val="21"/>
              </w:rPr>
              <w:t>身份证复印件盖公章、委托人身份证复印件盖公章）、企业信用信息电脑咨询单（盖公章）、人民检察机关出具的</w:t>
            </w:r>
            <w:r>
              <w:rPr>
                <w:rFonts w:hAnsi="宋体"/>
                <w:b/>
                <w:szCs w:val="21"/>
              </w:rPr>
              <w:t>行贿犯罪查询</w:t>
            </w:r>
            <w:r>
              <w:rPr>
                <w:rFonts w:hAnsi="宋体" w:hint="eastAsia"/>
                <w:b/>
                <w:szCs w:val="21"/>
              </w:rPr>
              <w:t>回执、报价保证金收据，否则采购代理机构不予接收报价文件。</w:t>
            </w:r>
          </w:p>
        </w:tc>
      </w:tr>
    </w:tbl>
    <w:p w:rsidR="00A25D86" w:rsidRDefault="00A25D86"/>
    <w:p w:rsidR="00A25D86" w:rsidRDefault="00A25D86"/>
    <w:p w:rsidR="00A25D86" w:rsidRDefault="00A25D86"/>
    <w:p w:rsidR="00A25D86" w:rsidRDefault="00A25D86"/>
    <w:p w:rsidR="00A25D86" w:rsidRDefault="00A25D86"/>
    <w:p w:rsidR="00A25D86" w:rsidRDefault="00A25D86"/>
    <w:p w:rsidR="00A25D86" w:rsidRDefault="00CA0D51">
      <w:pPr>
        <w:pStyle w:val="1"/>
        <w:keepLines/>
        <w:spacing w:before="340" w:after="330" w:line="320" w:lineRule="exact"/>
        <w:jc w:val="center"/>
        <w:rPr>
          <w:rFonts w:ascii="宋体" w:hAnsi="宋体"/>
          <w:bCs/>
          <w:kern w:val="44"/>
          <w:sz w:val="32"/>
          <w:szCs w:val="44"/>
        </w:rPr>
      </w:pPr>
      <w:r>
        <w:rPr>
          <w:rFonts w:ascii="宋体" w:hAnsi="宋体" w:hint="eastAsia"/>
          <w:bCs/>
          <w:kern w:val="44"/>
          <w:sz w:val="32"/>
          <w:szCs w:val="44"/>
        </w:rPr>
        <w:lastRenderedPageBreak/>
        <w:t>一、总  则</w:t>
      </w:r>
      <w:bookmarkEnd w:id="0"/>
    </w:p>
    <w:p w:rsidR="00A25D86" w:rsidRDefault="00CA0D51">
      <w:pPr>
        <w:pStyle w:val="2"/>
        <w:spacing w:line="320" w:lineRule="exact"/>
        <w:rPr>
          <w:rFonts w:ascii="宋体" w:eastAsia="宋体" w:hAnsi="宋体"/>
          <w:sz w:val="24"/>
          <w:szCs w:val="24"/>
        </w:rPr>
      </w:pPr>
      <w:bookmarkStart w:id="2" w:name="_Toc313988669"/>
      <w:r>
        <w:rPr>
          <w:rFonts w:ascii="宋体" w:eastAsia="宋体" w:hAnsi="宋体" w:hint="eastAsia"/>
          <w:sz w:val="24"/>
          <w:szCs w:val="24"/>
        </w:rPr>
        <w:t>1.项目概况</w:t>
      </w:r>
      <w:bookmarkEnd w:id="2"/>
    </w:p>
    <w:p w:rsidR="00A25D86" w:rsidRDefault="00CA0D51">
      <w:pPr>
        <w:pStyle w:val="a9"/>
        <w:spacing w:line="420" w:lineRule="exact"/>
        <w:ind w:firstLine="420"/>
        <w:rPr>
          <w:rFonts w:hAnsi="宋体"/>
          <w:b/>
          <w:u w:val="single"/>
        </w:rPr>
      </w:pPr>
      <w:r>
        <w:rPr>
          <w:rFonts w:hAnsi="宋体" w:hint="eastAsia"/>
        </w:rPr>
        <w:t>1.1项目名称：</w:t>
      </w:r>
      <w:r>
        <w:rPr>
          <w:rFonts w:hAnsi="宋体" w:hint="eastAsia"/>
          <w:u w:val="single"/>
        </w:rPr>
        <w:t>燃油双排执法车和燃油巡逻车采购</w:t>
      </w:r>
    </w:p>
    <w:p w:rsidR="00A25D86" w:rsidRDefault="00CA0D51">
      <w:pPr>
        <w:pStyle w:val="a9"/>
        <w:spacing w:line="420" w:lineRule="exact"/>
        <w:ind w:firstLine="420"/>
        <w:rPr>
          <w:rFonts w:hAnsi="宋体"/>
          <w:b/>
          <w:u w:val="single"/>
        </w:rPr>
      </w:pPr>
      <w:r>
        <w:rPr>
          <w:rFonts w:hAnsi="宋体" w:hint="eastAsia"/>
        </w:rPr>
        <w:t>1.2项目编号：</w:t>
      </w:r>
      <w:r w:rsidR="00F422FE">
        <w:rPr>
          <w:rFonts w:hAnsi="宋体" w:hint="eastAsia"/>
          <w:u w:val="single"/>
        </w:rPr>
        <w:t>GXZC2017-X1-217-TZ</w:t>
      </w:r>
    </w:p>
    <w:p w:rsidR="00A25D86" w:rsidRDefault="00CA0D51">
      <w:pPr>
        <w:pStyle w:val="2"/>
        <w:spacing w:line="320" w:lineRule="exact"/>
        <w:rPr>
          <w:rFonts w:ascii="宋体" w:eastAsia="宋体" w:hAnsi="宋体"/>
          <w:sz w:val="24"/>
          <w:szCs w:val="24"/>
        </w:rPr>
      </w:pPr>
      <w:bookmarkStart w:id="3" w:name="_Toc313988670"/>
      <w:r>
        <w:rPr>
          <w:rFonts w:ascii="宋体" w:eastAsia="宋体" w:hAnsi="宋体" w:hint="eastAsia"/>
          <w:sz w:val="24"/>
          <w:szCs w:val="24"/>
        </w:rPr>
        <w:t>2.报价人资格</w:t>
      </w:r>
      <w:bookmarkEnd w:id="3"/>
    </w:p>
    <w:p w:rsidR="00A25D86" w:rsidRDefault="00CA0D51">
      <w:pPr>
        <w:pStyle w:val="a9"/>
        <w:spacing w:line="420" w:lineRule="exact"/>
        <w:ind w:firstLine="420"/>
        <w:rPr>
          <w:rFonts w:hAnsi="宋体"/>
        </w:rPr>
      </w:pPr>
      <w:bookmarkStart w:id="4" w:name="_Toc313988671"/>
      <w:r>
        <w:rPr>
          <w:rFonts w:hAnsi="宋体" w:hint="eastAsia"/>
        </w:rPr>
        <w:t>2.1</w:t>
      </w:r>
      <w:r>
        <w:rPr>
          <w:rFonts w:ascii="Times New Roman" w:hAnsi="Times New Roman" w:hint="eastAsia"/>
        </w:rPr>
        <w:t>国内注册（指按国家有关规定要求注册的）生产或经营本次采购货物要求的供应商；</w:t>
      </w:r>
    </w:p>
    <w:p w:rsidR="00A25D86" w:rsidRDefault="00CA0D51">
      <w:pPr>
        <w:pStyle w:val="a9"/>
        <w:spacing w:line="420" w:lineRule="exact"/>
        <w:ind w:firstLine="420"/>
        <w:rPr>
          <w:rFonts w:ascii="Times New Roman" w:hAnsi="Times New Roman"/>
        </w:rPr>
      </w:pPr>
      <w:r>
        <w:rPr>
          <w:rFonts w:hAnsi="宋体" w:hint="eastAsia"/>
        </w:rPr>
        <w:t>2.2</w:t>
      </w:r>
      <w:r>
        <w:rPr>
          <w:rFonts w:ascii="Times New Roman" w:hAnsi="Times New Roman" w:hint="eastAsia"/>
        </w:rPr>
        <w:t>符合《中华人民共和国政府采购法》第二十二条的规定；</w:t>
      </w:r>
    </w:p>
    <w:p w:rsidR="00A25D86" w:rsidRDefault="00CA0D51">
      <w:pPr>
        <w:pStyle w:val="a9"/>
        <w:spacing w:line="420" w:lineRule="exact"/>
        <w:ind w:firstLine="420"/>
        <w:rPr>
          <w:rFonts w:ascii="Times New Roman" w:hAnsi="Times New Roman"/>
        </w:rPr>
      </w:pPr>
      <w:r>
        <w:rPr>
          <w:rFonts w:ascii="Times New Roman" w:hAnsi="Times New Roman" w:hint="eastAsia"/>
        </w:rPr>
        <w:t>2.3</w:t>
      </w:r>
      <w:r>
        <w:rPr>
          <w:rFonts w:ascii="Times New Roman" w:hAnsi="Times New Roman" w:hint="eastAsia"/>
        </w:rPr>
        <w:t>本项目不接受联合体报价；</w:t>
      </w:r>
    </w:p>
    <w:p w:rsidR="00A25D86" w:rsidRDefault="00CA0D51">
      <w:pPr>
        <w:pStyle w:val="a9"/>
        <w:spacing w:line="420" w:lineRule="exact"/>
        <w:ind w:firstLine="420"/>
        <w:rPr>
          <w:rFonts w:hAnsi="宋体"/>
        </w:rPr>
      </w:pPr>
      <w:r>
        <w:rPr>
          <w:rFonts w:ascii="Times New Roman" w:hAnsi="Times New Roman" w:hint="eastAsia"/>
        </w:rPr>
        <w:t>2.4</w:t>
      </w:r>
      <w:r>
        <w:rPr>
          <w:rFonts w:ascii="Times New Roman" w:hAnsi="Times New Roman" w:hint="eastAsia"/>
        </w:rPr>
        <w:t>不接受被列入政府采购不良行为记录名单的供应商参加本项目的采购活动。</w:t>
      </w:r>
    </w:p>
    <w:p w:rsidR="00A25D86" w:rsidRDefault="00CA0D51">
      <w:pPr>
        <w:pStyle w:val="2"/>
        <w:spacing w:line="320" w:lineRule="exact"/>
        <w:rPr>
          <w:rFonts w:ascii="宋体" w:eastAsia="宋体" w:hAnsi="宋体"/>
          <w:sz w:val="24"/>
          <w:szCs w:val="24"/>
        </w:rPr>
      </w:pPr>
      <w:r>
        <w:rPr>
          <w:rFonts w:ascii="宋体" w:eastAsia="宋体" w:hAnsi="宋体" w:hint="eastAsia"/>
          <w:sz w:val="24"/>
          <w:szCs w:val="24"/>
        </w:rPr>
        <w:t>3.报价费用</w:t>
      </w:r>
      <w:bookmarkEnd w:id="4"/>
    </w:p>
    <w:p w:rsidR="00A25D86" w:rsidRDefault="00CA0D51">
      <w:pPr>
        <w:pStyle w:val="a9"/>
        <w:spacing w:line="420" w:lineRule="exact"/>
        <w:ind w:firstLine="420"/>
        <w:rPr>
          <w:rFonts w:hAnsi="宋体"/>
        </w:rPr>
      </w:pPr>
      <w:r>
        <w:rPr>
          <w:rFonts w:hAnsi="宋体" w:hint="eastAsia"/>
        </w:rPr>
        <w:t>3.1报价人应自行承担所有与本次报价有关的全部费用。</w:t>
      </w:r>
    </w:p>
    <w:p w:rsidR="00A25D86" w:rsidRDefault="00CA0D51">
      <w:pPr>
        <w:pStyle w:val="1"/>
        <w:keepLines/>
        <w:spacing w:before="340" w:after="330" w:line="320" w:lineRule="exact"/>
        <w:jc w:val="center"/>
        <w:rPr>
          <w:rFonts w:ascii="宋体" w:hAnsi="宋体"/>
          <w:bCs/>
          <w:kern w:val="44"/>
          <w:sz w:val="32"/>
          <w:szCs w:val="44"/>
        </w:rPr>
      </w:pPr>
      <w:bookmarkStart w:id="5" w:name="_Toc313988672"/>
      <w:r>
        <w:rPr>
          <w:rFonts w:ascii="宋体" w:hAnsi="宋体" w:hint="eastAsia"/>
          <w:bCs/>
          <w:kern w:val="44"/>
          <w:sz w:val="32"/>
          <w:szCs w:val="44"/>
        </w:rPr>
        <w:t>二、采购文件</w:t>
      </w:r>
      <w:bookmarkEnd w:id="5"/>
    </w:p>
    <w:p w:rsidR="00A25D86" w:rsidRDefault="00CA0D51">
      <w:pPr>
        <w:pStyle w:val="2"/>
        <w:spacing w:line="320" w:lineRule="exact"/>
        <w:rPr>
          <w:rFonts w:ascii="宋体" w:eastAsia="宋体" w:hAnsi="宋体"/>
          <w:sz w:val="24"/>
          <w:szCs w:val="24"/>
        </w:rPr>
      </w:pPr>
      <w:bookmarkStart w:id="6" w:name="_Toc313988673"/>
      <w:r>
        <w:rPr>
          <w:rFonts w:ascii="宋体" w:eastAsia="宋体" w:hAnsi="宋体" w:hint="eastAsia"/>
          <w:sz w:val="24"/>
          <w:szCs w:val="24"/>
        </w:rPr>
        <w:t>4.采购文件的构成</w:t>
      </w:r>
      <w:bookmarkEnd w:id="6"/>
    </w:p>
    <w:p w:rsidR="00A25D86" w:rsidRDefault="00CA0D51">
      <w:pPr>
        <w:pStyle w:val="a9"/>
        <w:spacing w:line="420" w:lineRule="exact"/>
        <w:ind w:firstLine="420"/>
        <w:rPr>
          <w:rFonts w:hAnsi="宋体"/>
        </w:rPr>
      </w:pPr>
      <w:r>
        <w:rPr>
          <w:rFonts w:hAnsi="宋体" w:hint="eastAsia"/>
        </w:rPr>
        <w:t>4.1采购文件包括：</w:t>
      </w:r>
    </w:p>
    <w:p w:rsidR="00A25D86" w:rsidRDefault="00CA0D51">
      <w:pPr>
        <w:pStyle w:val="a9"/>
        <w:spacing w:line="420" w:lineRule="exact"/>
        <w:ind w:firstLine="426"/>
        <w:rPr>
          <w:rFonts w:hAnsi="宋体"/>
        </w:rPr>
      </w:pPr>
      <w:r>
        <w:rPr>
          <w:rFonts w:hAnsi="宋体" w:hint="eastAsia"/>
        </w:rPr>
        <w:t>⑴询价公告；</w:t>
      </w:r>
    </w:p>
    <w:p w:rsidR="00A25D86" w:rsidRDefault="00CA0D51">
      <w:pPr>
        <w:pStyle w:val="a9"/>
        <w:spacing w:line="420" w:lineRule="exact"/>
        <w:ind w:firstLine="420"/>
        <w:rPr>
          <w:rFonts w:hAnsi="宋体"/>
        </w:rPr>
      </w:pPr>
      <w:r>
        <w:rPr>
          <w:rFonts w:hAnsi="宋体" w:hint="eastAsia"/>
        </w:rPr>
        <w:t>⑵报价须知及前附表；</w:t>
      </w:r>
    </w:p>
    <w:p w:rsidR="00A25D86" w:rsidRDefault="00CA0D51">
      <w:pPr>
        <w:pStyle w:val="a9"/>
        <w:spacing w:line="420" w:lineRule="exact"/>
        <w:ind w:firstLine="420"/>
        <w:rPr>
          <w:rFonts w:hAnsi="宋体"/>
        </w:rPr>
      </w:pPr>
      <w:r>
        <w:rPr>
          <w:rFonts w:hAnsi="宋体" w:hint="eastAsia"/>
        </w:rPr>
        <w:t>⑶货物采购需求一览表；</w:t>
      </w:r>
    </w:p>
    <w:p w:rsidR="00A25D86" w:rsidRDefault="00CA0D51">
      <w:pPr>
        <w:pStyle w:val="a9"/>
        <w:spacing w:line="420" w:lineRule="exact"/>
        <w:ind w:firstLine="420"/>
        <w:rPr>
          <w:rFonts w:hAnsi="宋体"/>
        </w:rPr>
      </w:pPr>
      <w:r>
        <w:rPr>
          <w:rFonts w:hAnsi="宋体" w:hint="eastAsia"/>
        </w:rPr>
        <w:t>⑷合同条款；</w:t>
      </w:r>
    </w:p>
    <w:p w:rsidR="00A25D86" w:rsidRDefault="00CA0D51">
      <w:pPr>
        <w:pStyle w:val="a9"/>
        <w:spacing w:line="420" w:lineRule="exact"/>
        <w:ind w:firstLine="420"/>
        <w:rPr>
          <w:rFonts w:hAnsi="宋体"/>
        </w:rPr>
      </w:pPr>
      <w:r>
        <w:rPr>
          <w:rFonts w:hAnsi="宋体" w:hint="eastAsia"/>
        </w:rPr>
        <w:t>⑸合同书格式；</w:t>
      </w:r>
    </w:p>
    <w:p w:rsidR="00A25D86" w:rsidRDefault="00CA0D51">
      <w:pPr>
        <w:pStyle w:val="a9"/>
        <w:spacing w:line="420" w:lineRule="exact"/>
        <w:ind w:firstLine="420"/>
        <w:rPr>
          <w:rFonts w:hAnsi="宋体"/>
        </w:rPr>
      </w:pPr>
      <w:r>
        <w:rPr>
          <w:rFonts w:hAnsi="宋体" w:hint="eastAsia"/>
        </w:rPr>
        <w:t>⑹报价文件格式；</w:t>
      </w:r>
    </w:p>
    <w:p w:rsidR="00A25D86" w:rsidRDefault="00CA0D51">
      <w:pPr>
        <w:pStyle w:val="a9"/>
        <w:spacing w:line="420" w:lineRule="exact"/>
        <w:ind w:firstLine="420"/>
        <w:rPr>
          <w:rFonts w:hAnsi="宋体"/>
        </w:rPr>
      </w:pPr>
      <w:r>
        <w:rPr>
          <w:rFonts w:hAnsi="宋体" w:hint="eastAsia"/>
        </w:rPr>
        <w:t>⑺评标方法。</w:t>
      </w:r>
    </w:p>
    <w:p w:rsidR="00A25D86" w:rsidRDefault="00CA0D51">
      <w:pPr>
        <w:pStyle w:val="2"/>
        <w:spacing w:line="320" w:lineRule="exact"/>
        <w:rPr>
          <w:rFonts w:ascii="宋体" w:eastAsia="宋体" w:hAnsi="宋体"/>
          <w:sz w:val="24"/>
          <w:szCs w:val="24"/>
        </w:rPr>
      </w:pPr>
      <w:bookmarkStart w:id="7" w:name="_Toc313988674"/>
      <w:r>
        <w:rPr>
          <w:rFonts w:ascii="宋体" w:eastAsia="宋体" w:hAnsi="宋体" w:hint="eastAsia"/>
          <w:sz w:val="24"/>
          <w:szCs w:val="24"/>
        </w:rPr>
        <w:t>5.采购文件的澄清和修改</w:t>
      </w:r>
      <w:bookmarkEnd w:id="7"/>
    </w:p>
    <w:p w:rsidR="00A25D86" w:rsidRDefault="00CA0D51">
      <w:pPr>
        <w:pStyle w:val="a9"/>
        <w:spacing w:line="460" w:lineRule="exact"/>
        <w:ind w:firstLine="420"/>
        <w:rPr>
          <w:rFonts w:hAnsi="宋体"/>
        </w:rPr>
      </w:pPr>
      <w:r>
        <w:rPr>
          <w:rFonts w:hAnsi="宋体" w:hint="eastAsia"/>
        </w:rPr>
        <w:t>5.1任何要求澄清询价采购文件的报价人，均应在报价截止日期的三个工作日前的正常工作时间以传真等书面形式通知本采购代理机构，同时认定其他澄清方式为无效。本采购代理机构将以书面形式予以答复。</w:t>
      </w:r>
    </w:p>
    <w:p w:rsidR="00A25D86" w:rsidRDefault="00CA0D51">
      <w:pPr>
        <w:pStyle w:val="a9"/>
        <w:spacing w:line="460" w:lineRule="exact"/>
        <w:ind w:firstLine="420"/>
        <w:rPr>
          <w:rFonts w:hAnsi="宋体"/>
        </w:rPr>
      </w:pPr>
      <w:r>
        <w:rPr>
          <w:rFonts w:hAnsi="宋体" w:hint="eastAsia"/>
        </w:rPr>
        <w:t>5.2 在报价截止日期三个工作日前，无论出于何种原因，采购代理机构可主动地或在解答报价人提出的澄清问题时对询价采购文件进行澄清或修改。该澄清或修改的内容为报价文件的组成部分。</w:t>
      </w:r>
    </w:p>
    <w:p w:rsidR="00A25D86" w:rsidRDefault="00CA0D51">
      <w:pPr>
        <w:pStyle w:val="a9"/>
        <w:spacing w:line="460" w:lineRule="exact"/>
        <w:ind w:firstLine="420"/>
        <w:rPr>
          <w:rFonts w:hAnsi="宋体"/>
        </w:rPr>
      </w:pPr>
      <w:r>
        <w:rPr>
          <w:rFonts w:hAnsi="宋体"/>
        </w:rPr>
        <w:t>5.3</w:t>
      </w:r>
      <w:r>
        <w:rPr>
          <w:rFonts w:hAnsi="宋体" w:hint="eastAsia"/>
        </w:rPr>
        <w:t xml:space="preserve"> 本采购代理机构对已发出的询价采购文件进行必要澄清或修改的,将发布更正通知,并以</w:t>
      </w:r>
      <w:r>
        <w:rPr>
          <w:rFonts w:hAnsi="宋体" w:hint="eastAsia"/>
        </w:rPr>
        <w:lastRenderedPageBreak/>
        <w:t>书面形式通知所有购买询价采购文件的报价人，并对其具有约束力。</w:t>
      </w:r>
    </w:p>
    <w:p w:rsidR="00A25D86" w:rsidRDefault="00CA0D51">
      <w:pPr>
        <w:pStyle w:val="a9"/>
        <w:spacing w:line="460" w:lineRule="exact"/>
        <w:ind w:firstLine="420"/>
        <w:rPr>
          <w:rFonts w:hAnsi="宋体"/>
        </w:rPr>
      </w:pPr>
      <w:r>
        <w:rPr>
          <w:rFonts w:hAnsi="宋体"/>
        </w:rPr>
        <w:t>5.4</w:t>
      </w:r>
      <w:r>
        <w:rPr>
          <w:rFonts w:hAnsi="宋体" w:hint="eastAsia"/>
        </w:rPr>
        <w:t xml:space="preserve"> 本采购代理机构可视具体情况，延长报价截止时间，并将此澄清或修改通知所有购买询价采购文件的报价人。</w:t>
      </w:r>
    </w:p>
    <w:p w:rsidR="00A25D86" w:rsidRDefault="00CA0D51">
      <w:pPr>
        <w:pStyle w:val="1"/>
        <w:keepLines/>
        <w:spacing w:before="340" w:after="330" w:line="320" w:lineRule="exact"/>
        <w:jc w:val="center"/>
        <w:rPr>
          <w:rFonts w:ascii="宋体" w:hAnsi="宋体"/>
          <w:bCs/>
          <w:kern w:val="44"/>
          <w:sz w:val="32"/>
          <w:szCs w:val="44"/>
        </w:rPr>
      </w:pPr>
      <w:bookmarkStart w:id="8" w:name="_Toc313988675"/>
      <w:r>
        <w:rPr>
          <w:rFonts w:ascii="宋体" w:hAnsi="宋体" w:hint="eastAsia"/>
          <w:bCs/>
          <w:kern w:val="44"/>
          <w:sz w:val="32"/>
          <w:szCs w:val="44"/>
        </w:rPr>
        <w:t>三、报价文件的编制格式</w:t>
      </w:r>
      <w:bookmarkEnd w:id="8"/>
    </w:p>
    <w:p w:rsidR="00A25D86" w:rsidRDefault="00CA0D51">
      <w:pPr>
        <w:pStyle w:val="2"/>
        <w:spacing w:line="320" w:lineRule="exact"/>
        <w:rPr>
          <w:rFonts w:ascii="宋体" w:eastAsia="宋体" w:hAnsi="宋体"/>
          <w:sz w:val="24"/>
          <w:szCs w:val="24"/>
        </w:rPr>
      </w:pPr>
      <w:bookmarkStart w:id="9" w:name="_Toc313988676"/>
      <w:r>
        <w:rPr>
          <w:rFonts w:ascii="宋体" w:eastAsia="宋体" w:hAnsi="宋体" w:hint="eastAsia"/>
          <w:sz w:val="24"/>
          <w:szCs w:val="24"/>
        </w:rPr>
        <w:t>6.报价文件编写的注意事项</w:t>
      </w:r>
      <w:bookmarkEnd w:id="9"/>
    </w:p>
    <w:p w:rsidR="00A25D86" w:rsidRDefault="00CA0D51">
      <w:pPr>
        <w:pStyle w:val="a9"/>
        <w:spacing w:line="420" w:lineRule="exact"/>
        <w:ind w:firstLine="420"/>
        <w:rPr>
          <w:rFonts w:hAnsi="宋体"/>
        </w:rPr>
      </w:pPr>
      <w:r>
        <w:rPr>
          <w:rFonts w:hAnsi="宋体" w:hint="eastAsia"/>
        </w:rPr>
        <w:t>6.1报价人应认真阅读询价采购文件，按照询价采购文件的要求编制报价文件。如果没有按照询价采购文件要求提交报价文件，没有对询价采购文件提出的实质性要求和条件</w:t>
      </w:r>
      <w:proofErr w:type="gramStart"/>
      <w:r>
        <w:rPr>
          <w:rFonts w:hAnsi="宋体" w:hint="eastAsia"/>
        </w:rPr>
        <w:t>作出</w:t>
      </w:r>
      <w:proofErr w:type="gramEnd"/>
      <w:r>
        <w:rPr>
          <w:rFonts w:hAnsi="宋体" w:hint="eastAsia"/>
        </w:rPr>
        <w:t>响应，该报价将被拒绝。</w:t>
      </w:r>
    </w:p>
    <w:p w:rsidR="00A25D86" w:rsidRDefault="00CA0D51">
      <w:pPr>
        <w:pStyle w:val="a9"/>
        <w:spacing w:line="420" w:lineRule="exact"/>
        <w:ind w:firstLine="420"/>
        <w:rPr>
          <w:rFonts w:hAnsi="宋体"/>
        </w:rPr>
      </w:pPr>
      <w:r>
        <w:rPr>
          <w:rFonts w:hAnsi="宋体" w:hint="eastAsia"/>
        </w:rPr>
        <w:t>6.2对询价采购文件提出的实质性要求和条件</w:t>
      </w:r>
      <w:proofErr w:type="gramStart"/>
      <w:r>
        <w:rPr>
          <w:rFonts w:hAnsi="宋体" w:hint="eastAsia"/>
        </w:rPr>
        <w:t>作出</w:t>
      </w:r>
      <w:proofErr w:type="gramEnd"/>
      <w:r>
        <w:rPr>
          <w:rFonts w:hAnsi="宋体" w:hint="eastAsia"/>
        </w:rPr>
        <w:t>响应是指报价人必须对询价采购文件中报价项目的价格、技术参数及性能配置、数量、售后服务及其它要求、合同主要条款等内容</w:t>
      </w:r>
      <w:proofErr w:type="gramStart"/>
      <w:r>
        <w:rPr>
          <w:rFonts w:hAnsi="宋体" w:hint="eastAsia"/>
        </w:rPr>
        <w:t>作出</w:t>
      </w:r>
      <w:proofErr w:type="gramEnd"/>
      <w:r>
        <w:rPr>
          <w:rFonts w:hAnsi="宋体" w:hint="eastAsia"/>
        </w:rPr>
        <w:t>响应。</w:t>
      </w:r>
    </w:p>
    <w:p w:rsidR="00A25D86" w:rsidRDefault="00CA0D51">
      <w:pPr>
        <w:pStyle w:val="2"/>
        <w:spacing w:line="320" w:lineRule="exact"/>
        <w:rPr>
          <w:rFonts w:ascii="宋体" w:eastAsia="宋体" w:hAnsi="宋体"/>
          <w:sz w:val="24"/>
          <w:szCs w:val="24"/>
        </w:rPr>
      </w:pPr>
      <w:bookmarkStart w:id="10" w:name="_Toc313988677"/>
      <w:r>
        <w:rPr>
          <w:rFonts w:ascii="宋体" w:eastAsia="宋体" w:hAnsi="宋体" w:hint="eastAsia"/>
          <w:sz w:val="24"/>
          <w:szCs w:val="24"/>
        </w:rPr>
        <w:t>7.报价文件的构成</w:t>
      </w:r>
      <w:bookmarkEnd w:id="10"/>
    </w:p>
    <w:p w:rsidR="00A25D86" w:rsidRDefault="00CA0D51">
      <w:pPr>
        <w:pStyle w:val="a9"/>
        <w:spacing w:line="420" w:lineRule="exact"/>
        <w:ind w:firstLine="420"/>
        <w:rPr>
          <w:rFonts w:hAnsi="宋体"/>
        </w:rPr>
      </w:pPr>
      <w:r>
        <w:rPr>
          <w:rFonts w:hAnsi="宋体" w:hint="eastAsia"/>
        </w:rPr>
        <w:t>7.1报价人编写的报价文件</w:t>
      </w:r>
      <w:proofErr w:type="gramStart"/>
      <w:r>
        <w:rPr>
          <w:rFonts w:hAnsi="宋体" w:hint="eastAsia"/>
        </w:rPr>
        <w:t>须包括</w:t>
      </w:r>
      <w:proofErr w:type="gramEnd"/>
      <w:r>
        <w:rPr>
          <w:rFonts w:hAnsi="宋体" w:hint="eastAsia"/>
        </w:rPr>
        <w:t>下列内容：</w:t>
      </w:r>
    </w:p>
    <w:p w:rsidR="00A25D86" w:rsidRDefault="00CA0D51">
      <w:pPr>
        <w:pStyle w:val="a9"/>
        <w:spacing w:line="420" w:lineRule="exact"/>
        <w:ind w:left="420"/>
        <w:rPr>
          <w:rFonts w:hAnsi="宋体"/>
        </w:rPr>
      </w:pPr>
      <w:r>
        <w:rPr>
          <w:rFonts w:hAnsi="宋体" w:hint="eastAsia"/>
        </w:rPr>
        <w:t>（1）报价函；</w:t>
      </w:r>
    </w:p>
    <w:p w:rsidR="00A25D86" w:rsidRDefault="00CA0D51">
      <w:pPr>
        <w:pStyle w:val="a9"/>
        <w:spacing w:line="420" w:lineRule="exact"/>
        <w:ind w:left="420"/>
        <w:rPr>
          <w:rFonts w:hAnsi="宋体"/>
        </w:rPr>
      </w:pPr>
      <w:r>
        <w:rPr>
          <w:rFonts w:hAnsi="宋体" w:hint="eastAsia"/>
        </w:rPr>
        <w:t>（2）询价报价表；</w:t>
      </w:r>
    </w:p>
    <w:p w:rsidR="00A25D86" w:rsidRDefault="00CA0D51">
      <w:pPr>
        <w:pStyle w:val="a9"/>
        <w:spacing w:line="420" w:lineRule="exact"/>
        <w:ind w:left="420"/>
        <w:rPr>
          <w:rFonts w:hAnsi="宋体"/>
        </w:rPr>
      </w:pPr>
      <w:r>
        <w:rPr>
          <w:rFonts w:hAnsi="宋体" w:hint="eastAsia"/>
        </w:rPr>
        <w:t>（3）技术规格偏离表；</w:t>
      </w:r>
    </w:p>
    <w:p w:rsidR="00A25D86" w:rsidRDefault="00CA0D51">
      <w:pPr>
        <w:pStyle w:val="a9"/>
        <w:spacing w:line="420" w:lineRule="exact"/>
        <w:ind w:firstLine="412"/>
        <w:rPr>
          <w:rFonts w:hAnsi="宋体"/>
        </w:rPr>
      </w:pPr>
      <w:r>
        <w:rPr>
          <w:rFonts w:hAnsi="宋体" w:hint="eastAsia"/>
        </w:rPr>
        <w:t xml:space="preserve">（4）报价人资格证明文件； </w:t>
      </w:r>
    </w:p>
    <w:p w:rsidR="00A25D86" w:rsidRDefault="00CA0D51">
      <w:pPr>
        <w:pStyle w:val="a9"/>
        <w:spacing w:line="420" w:lineRule="exact"/>
        <w:ind w:firstLine="412"/>
        <w:rPr>
          <w:rFonts w:hAnsi="宋体"/>
        </w:rPr>
      </w:pPr>
      <w:r>
        <w:rPr>
          <w:rFonts w:hAnsi="宋体" w:hint="eastAsia"/>
        </w:rPr>
        <w:t>（5）证明货物的合格性相关文件；</w:t>
      </w:r>
    </w:p>
    <w:p w:rsidR="00A25D86" w:rsidRDefault="00CA0D51">
      <w:pPr>
        <w:pStyle w:val="a9"/>
        <w:spacing w:line="420" w:lineRule="exact"/>
        <w:ind w:firstLine="412"/>
        <w:rPr>
          <w:rFonts w:hAnsi="宋体"/>
        </w:rPr>
      </w:pPr>
      <w:r>
        <w:rPr>
          <w:rFonts w:hAnsi="宋体" w:hint="eastAsia"/>
        </w:rPr>
        <w:t>（6）售后服务承诺；</w:t>
      </w:r>
    </w:p>
    <w:p w:rsidR="00A25D86" w:rsidRDefault="00CA0D51">
      <w:pPr>
        <w:pStyle w:val="a9"/>
        <w:spacing w:line="420" w:lineRule="exact"/>
        <w:ind w:firstLine="412"/>
        <w:rPr>
          <w:rFonts w:hAnsi="宋体"/>
        </w:rPr>
      </w:pPr>
      <w:r>
        <w:rPr>
          <w:rFonts w:hAnsi="宋体" w:hint="eastAsia"/>
        </w:rPr>
        <w:t>（7）其他。</w:t>
      </w:r>
    </w:p>
    <w:p w:rsidR="00A25D86" w:rsidRDefault="00CA0D51">
      <w:pPr>
        <w:pStyle w:val="a9"/>
        <w:spacing w:line="360" w:lineRule="auto"/>
        <w:ind w:firstLine="420"/>
      </w:pPr>
      <w:r>
        <w:rPr>
          <w:rFonts w:hAnsi="宋体" w:hint="eastAsia"/>
        </w:rPr>
        <w:t>7.2</w:t>
      </w:r>
      <w:r>
        <w:rPr>
          <w:rFonts w:hint="eastAsia"/>
        </w:rPr>
        <w:t xml:space="preserve"> 报价人必须按第7.1点要求提交材料并装订成册，报价文件装订位置必须封边，不允许使用活页夹、拉杆夹、夹条等可能导致报价文件散落或脱页的装订方式，</w:t>
      </w:r>
      <w:r>
        <w:rPr>
          <w:rFonts w:hint="eastAsia"/>
          <w:b/>
        </w:rPr>
        <w:t>否则将视为无效报价文件。</w:t>
      </w:r>
    </w:p>
    <w:p w:rsidR="00A25D86" w:rsidRDefault="00CA0D51">
      <w:pPr>
        <w:pStyle w:val="2"/>
        <w:spacing w:line="320" w:lineRule="exact"/>
        <w:rPr>
          <w:rFonts w:ascii="宋体" w:eastAsia="宋体" w:hAnsi="宋体"/>
          <w:sz w:val="24"/>
          <w:szCs w:val="24"/>
        </w:rPr>
      </w:pPr>
      <w:bookmarkStart w:id="11" w:name="_Toc313988678"/>
      <w:r>
        <w:rPr>
          <w:rFonts w:ascii="宋体" w:eastAsia="宋体" w:hAnsi="宋体" w:hint="eastAsia"/>
          <w:sz w:val="24"/>
          <w:szCs w:val="24"/>
        </w:rPr>
        <w:t>8.报价文件的语言及计量单位</w:t>
      </w:r>
      <w:bookmarkEnd w:id="11"/>
    </w:p>
    <w:p w:rsidR="00A25D86" w:rsidRDefault="00CA0D51">
      <w:pPr>
        <w:pStyle w:val="a9"/>
        <w:spacing w:line="420" w:lineRule="exact"/>
        <w:ind w:firstLine="420"/>
        <w:rPr>
          <w:rFonts w:hAnsi="宋体"/>
        </w:rPr>
      </w:pPr>
      <w:r>
        <w:rPr>
          <w:rFonts w:hAnsi="宋体" w:hint="eastAsia"/>
        </w:rPr>
        <w:t>8.1报价人的报价文件以及报价人与采购代理机构的所有来往的函电统一使用中文（另有规定的除外）。</w:t>
      </w:r>
    </w:p>
    <w:p w:rsidR="00A25D86" w:rsidRDefault="00CA0D51">
      <w:pPr>
        <w:pStyle w:val="a9"/>
        <w:spacing w:line="420" w:lineRule="exact"/>
        <w:ind w:firstLine="420"/>
        <w:rPr>
          <w:rFonts w:hAnsi="宋体"/>
        </w:rPr>
      </w:pPr>
      <w:r>
        <w:rPr>
          <w:rFonts w:hAnsi="宋体" w:hint="eastAsia"/>
        </w:rPr>
        <w:t>8.2报价文件中使用的计量单位除询价采购文件中有特殊规定外，一律使用法定计量单位。</w:t>
      </w:r>
    </w:p>
    <w:p w:rsidR="00A25D86" w:rsidRDefault="00CA0D51">
      <w:pPr>
        <w:pStyle w:val="2"/>
        <w:spacing w:line="320" w:lineRule="exact"/>
        <w:rPr>
          <w:rFonts w:ascii="宋体" w:eastAsia="宋体" w:hAnsi="宋体"/>
          <w:sz w:val="24"/>
          <w:szCs w:val="24"/>
        </w:rPr>
      </w:pPr>
      <w:bookmarkStart w:id="12" w:name="_Toc313988679"/>
      <w:r>
        <w:rPr>
          <w:rFonts w:ascii="宋体" w:eastAsia="宋体" w:hAnsi="宋体" w:hint="eastAsia"/>
          <w:sz w:val="24"/>
          <w:szCs w:val="24"/>
        </w:rPr>
        <w:t>9. 报价函格式</w:t>
      </w:r>
      <w:bookmarkEnd w:id="12"/>
    </w:p>
    <w:p w:rsidR="00A25D86" w:rsidRDefault="00CA0D51">
      <w:pPr>
        <w:pStyle w:val="a9"/>
        <w:spacing w:line="420" w:lineRule="exact"/>
        <w:ind w:firstLineChars="200" w:firstLine="420"/>
        <w:rPr>
          <w:rFonts w:hAnsi="宋体"/>
        </w:rPr>
      </w:pPr>
      <w:r>
        <w:rPr>
          <w:rFonts w:hAnsi="宋体" w:hint="eastAsia"/>
        </w:rPr>
        <w:t>9.1报价人应完整地填写询价采购文件中的报价函格式和询价报价表，详细标明所提供的货物及部件名称、型号规格、产地、生产厂家、数量及产品所执行的标准及价格。</w:t>
      </w:r>
    </w:p>
    <w:p w:rsidR="00A25D86" w:rsidRDefault="00CA0D51">
      <w:pPr>
        <w:pStyle w:val="2"/>
        <w:spacing w:line="320" w:lineRule="exact"/>
        <w:rPr>
          <w:rFonts w:ascii="宋体" w:eastAsia="宋体" w:hAnsi="宋体"/>
          <w:sz w:val="24"/>
          <w:szCs w:val="24"/>
        </w:rPr>
      </w:pPr>
      <w:bookmarkStart w:id="13" w:name="_Toc313988680"/>
      <w:r>
        <w:rPr>
          <w:rFonts w:ascii="宋体" w:eastAsia="宋体" w:hAnsi="宋体" w:hint="eastAsia"/>
          <w:sz w:val="24"/>
          <w:szCs w:val="24"/>
        </w:rPr>
        <w:lastRenderedPageBreak/>
        <w:t>1</w:t>
      </w:r>
      <w:r>
        <w:rPr>
          <w:rFonts w:ascii="宋体" w:eastAsia="宋体" w:hAnsi="宋体"/>
          <w:sz w:val="24"/>
          <w:szCs w:val="24"/>
        </w:rPr>
        <w:t>0</w:t>
      </w:r>
      <w:r>
        <w:rPr>
          <w:rFonts w:ascii="宋体" w:eastAsia="宋体" w:hAnsi="宋体" w:hint="eastAsia"/>
          <w:sz w:val="24"/>
          <w:szCs w:val="24"/>
        </w:rPr>
        <w:t>.询价报价</w:t>
      </w:r>
      <w:bookmarkEnd w:id="13"/>
    </w:p>
    <w:p w:rsidR="00A25D86" w:rsidRDefault="00CA0D51">
      <w:pPr>
        <w:pStyle w:val="a9"/>
        <w:snapToGrid w:val="0"/>
        <w:spacing w:line="360" w:lineRule="auto"/>
        <w:ind w:firstLineChars="200" w:firstLine="420"/>
        <w:rPr>
          <w:rFonts w:hAnsi="宋体"/>
        </w:rPr>
      </w:pPr>
      <w:r>
        <w:rPr>
          <w:rFonts w:hAnsi="宋体" w:hint="eastAsia"/>
        </w:rPr>
        <w:t>1</w:t>
      </w:r>
      <w:r>
        <w:rPr>
          <w:rFonts w:hAnsi="宋体"/>
        </w:rPr>
        <w:t>0</w:t>
      </w:r>
      <w:r>
        <w:rPr>
          <w:rFonts w:hAnsi="宋体" w:hint="eastAsia"/>
        </w:rPr>
        <w:t>.1报价人须就《货物采购需求一览表》中的报价货物和服务内容</w:t>
      </w:r>
      <w:proofErr w:type="gramStart"/>
      <w:r>
        <w:rPr>
          <w:rFonts w:hAnsi="宋体" w:hint="eastAsia"/>
        </w:rPr>
        <w:t>作唯一</w:t>
      </w:r>
      <w:proofErr w:type="gramEnd"/>
      <w:r>
        <w:rPr>
          <w:rFonts w:hAnsi="宋体" w:hint="eastAsia"/>
        </w:rPr>
        <w:t>完整报价。本项目报价人所提供报价文件中的询价报价即为最终报价。</w:t>
      </w:r>
    </w:p>
    <w:p w:rsidR="00A25D86" w:rsidRDefault="00CA0D51">
      <w:pPr>
        <w:pStyle w:val="a9"/>
        <w:snapToGrid w:val="0"/>
        <w:spacing w:line="360" w:lineRule="auto"/>
        <w:ind w:firstLineChars="200" w:firstLine="420"/>
        <w:rPr>
          <w:rFonts w:hAnsi="宋体"/>
        </w:rPr>
      </w:pPr>
      <w:r>
        <w:rPr>
          <w:rFonts w:hAnsi="宋体" w:hint="eastAsia"/>
        </w:rPr>
        <w:t>1</w:t>
      </w:r>
      <w:r>
        <w:rPr>
          <w:rFonts w:hAnsi="宋体"/>
        </w:rPr>
        <w:t>0</w:t>
      </w:r>
      <w:r>
        <w:rPr>
          <w:rFonts w:hAnsi="宋体" w:hint="eastAsia"/>
        </w:rPr>
        <w:t>.2报价人应在询价报价表上标明单价和总价。如单价和总价不符，以单价累计为准。小写与大写不符的，以大写为准。如果因报价</w:t>
      </w:r>
      <w:proofErr w:type="gramStart"/>
      <w:r>
        <w:rPr>
          <w:rFonts w:hAnsi="宋体" w:hint="eastAsia"/>
        </w:rPr>
        <w:t>人原因</w:t>
      </w:r>
      <w:proofErr w:type="gramEnd"/>
      <w:r>
        <w:rPr>
          <w:rFonts w:hAnsi="宋体" w:hint="eastAsia"/>
        </w:rPr>
        <w:t>引起的报价失误，其后果由报价人自负。按上述修正错误的原则及方法调整或修正报价文件的询价报价，报价人同意并签字确认后，调整后的询价报价对报价人具有约束作用。如果报价人不接受修正后的报价，则其报价将作为无效报价处理。</w:t>
      </w:r>
    </w:p>
    <w:p w:rsidR="00A25D86" w:rsidRDefault="00CA0D51">
      <w:pPr>
        <w:pStyle w:val="a9"/>
        <w:snapToGrid w:val="0"/>
        <w:spacing w:line="360" w:lineRule="auto"/>
        <w:ind w:firstLineChars="200" w:firstLine="420"/>
        <w:rPr>
          <w:rFonts w:hAnsi="宋体"/>
        </w:rPr>
      </w:pPr>
      <w:r>
        <w:rPr>
          <w:rFonts w:hAnsi="宋体" w:hint="eastAsia"/>
        </w:rPr>
        <w:t>1</w:t>
      </w:r>
      <w:r>
        <w:rPr>
          <w:rFonts w:hAnsi="宋体"/>
        </w:rPr>
        <w:t>0</w:t>
      </w:r>
      <w:r>
        <w:rPr>
          <w:rFonts w:hAnsi="宋体" w:hint="eastAsia"/>
        </w:rPr>
        <w:t>.3询价</w:t>
      </w:r>
      <w:proofErr w:type="gramStart"/>
      <w:r>
        <w:rPr>
          <w:rFonts w:hAnsi="宋体" w:hint="eastAsia"/>
        </w:rPr>
        <w:t>报价指</w:t>
      </w:r>
      <w:proofErr w:type="gramEnd"/>
      <w:r>
        <w:rPr>
          <w:rFonts w:hAnsi="宋体" w:hint="eastAsia"/>
        </w:rPr>
        <w:t>货物、随配附件、备品备件、货物运抵指定交货地点、的各种费用和售后服务、税金及其它所有成本费用的总和。</w:t>
      </w:r>
    </w:p>
    <w:p w:rsidR="00A25D86" w:rsidRDefault="00CA0D51">
      <w:pPr>
        <w:pStyle w:val="a9"/>
        <w:snapToGrid w:val="0"/>
        <w:spacing w:line="360" w:lineRule="auto"/>
        <w:ind w:firstLineChars="200" w:firstLine="420"/>
        <w:rPr>
          <w:rFonts w:hAnsi="宋体"/>
        </w:rPr>
      </w:pPr>
      <w:r>
        <w:rPr>
          <w:rFonts w:hint="eastAsia"/>
          <w:szCs w:val="21"/>
        </w:rPr>
        <w:t>10.4</w:t>
      </w:r>
      <w:r>
        <w:rPr>
          <w:rFonts w:hAnsi="宋体" w:hint="eastAsia"/>
          <w:szCs w:val="21"/>
        </w:rPr>
        <w:t>报价</w:t>
      </w:r>
      <w:r>
        <w:rPr>
          <w:rFonts w:hAnsi="宋体"/>
          <w:szCs w:val="21"/>
        </w:rPr>
        <w:t>文件只允许有一个报价，有选择的或有条件的报价将不予接受</w:t>
      </w:r>
    </w:p>
    <w:p w:rsidR="00A25D86" w:rsidRDefault="00CA0D51">
      <w:pPr>
        <w:pStyle w:val="2"/>
        <w:spacing w:line="320" w:lineRule="exact"/>
        <w:rPr>
          <w:rFonts w:ascii="宋体" w:eastAsia="宋体" w:hAnsi="宋体"/>
          <w:sz w:val="24"/>
          <w:szCs w:val="24"/>
        </w:rPr>
      </w:pPr>
      <w:bookmarkStart w:id="14" w:name="_Toc313988681"/>
      <w:r>
        <w:rPr>
          <w:rFonts w:ascii="宋体" w:eastAsia="宋体" w:hAnsi="宋体" w:hint="eastAsia"/>
          <w:sz w:val="24"/>
          <w:szCs w:val="24"/>
        </w:rPr>
        <w:t>11.报价货币</w:t>
      </w:r>
      <w:bookmarkEnd w:id="14"/>
    </w:p>
    <w:p w:rsidR="00A25D86" w:rsidRDefault="00CA0D51">
      <w:pPr>
        <w:pStyle w:val="a9"/>
        <w:spacing w:line="420" w:lineRule="exact"/>
        <w:ind w:firstLine="420"/>
        <w:rPr>
          <w:rFonts w:hAnsi="宋体"/>
        </w:rPr>
      </w:pPr>
      <w:r>
        <w:rPr>
          <w:rFonts w:hAnsi="宋体" w:hint="eastAsia"/>
        </w:rPr>
        <w:t>11.1报价应以人民币报价。</w:t>
      </w:r>
    </w:p>
    <w:p w:rsidR="00A25D86" w:rsidRDefault="00CA0D51">
      <w:pPr>
        <w:pStyle w:val="2"/>
        <w:spacing w:line="320" w:lineRule="exact"/>
        <w:rPr>
          <w:rFonts w:ascii="宋体" w:eastAsia="宋体" w:hAnsi="宋体"/>
          <w:sz w:val="24"/>
          <w:szCs w:val="24"/>
        </w:rPr>
      </w:pPr>
      <w:bookmarkStart w:id="15" w:name="_Toc313988682"/>
      <w:r>
        <w:rPr>
          <w:rFonts w:ascii="宋体" w:eastAsia="宋体" w:hAnsi="宋体" w:hint="eastAsia"/>
          <w:sz w:val="24"/>
          <w:szCs w:val="24"/>
        </w:rPr>
        <w:t>12.证明报价人合格和资格的文件</w:t>
      </w:r>
      <w:bookmarkEnd w:id="15"/>
    </w:p>
    <w:p w:rsidR="00A25D86" w:rsidRDefault="00CA0D51">
      <w:pPr>
        <w:pStyle w:val="a9"/>
        <w:spacing w:line="380" w:lineRule="exact"/>
        <w:ind w:firstLineChars="200" w:firstLine="420"/>
        <w:rPr>
          <w:rFonts w:hAnsi="宋体"/>
        </w:rPr>
      </w:pPr>
      <w:r>
        <w:rPr>
          <w:rFonts w:hAnsi="宋体" w:hint="eastAsia"/>
        </w:rPr>
        <w:t>12.1证明报价人合格和资格的文件包括 【</w:t>
      </w:r>
      <w:r>
        <w:rPr>
          <w:rFonts w:hAnsi="宋体" w:hint="eastAsia"/>
          <w:b/>
        </w:rPr>
        <w:t>其中⑴、⑵、⑶、⑷、⑸、⑹、⑺、⑻、（9）项所要求提交的资格文件必须在首次提交的报价文件中提交，所有报价文件内页须加盖单位公章，否则其报价无效】</w:t>
      </w:r>
      <w:r>
        <w:rPr>
          <w:rFonts w:hAnsi="宋体" w:hint="eastAsia"/>
        </w:rPr>
        <w:t>：</w:t>
      </w:r>
    </w:p>
    <w:p w:rsidR="00A25D86" w:rsidRDefault="00CA0D51">
      <w:pPr>
        <w:pStyle w:val="a9"/>
        <w:spacing w:line="380" w:lineRule="exact"/>
        <w:ind w:firstLine="420"/>
        <w:rPr>
          <w:rFonts w:hAnsi="宋体"/>
        </w:rPr>
      </w:pPr>
      <w:r>
        <w:rPr>
          <w:rFonts w:hAnsi="宋体" w:hint="eastAsia"/>
        </w:rPr>
        <w:t>（1）报价人有效的营业执照副本（未实行三证合一营业执照的还须提供组织机构代码证副本、税务登记证副本）（</w:t>
      </w:r>
      <w:r>
        <w:rPr>
          <w:rFonts w:hAnsi="宋体" w:hint="eastAsia"/>
          <w:b/>
        </w:rPr>
        <w:t>必须提供，否则其报价无效</w:t>
      </w:r>
      <w:r>
        <w:rPr>
          <w:rFonts w:hAnsi="宋体" w:hint="eastAsia"/>
        </w:rPr>
        <w:t xml:space="preserve">）； </w:t>
      </w:r>
    </w:p>
    <w:p w:rsidR="00A25D86" w:rsidRDefault="00CA0D51">
      <w:pPr>
        <w:pStyle w:val="a9"/>
        <w:spacing w:line="380" w:lineRule="exact"/>
        <w:ind w:firstLine="420"/>
        <w:rPr>
          <w:rFonts w:hAnsi="宋体"/>
        </w:rPr>
      </w:pPr>
      <w:r>
        <w:rPr>
          <w:rFonts w:hAnsi="宋体" w:hint="eastAsia"/>
        </w:rPr>
        <w:t>（2）法定代表人（负责人）身份证</w:t>
      </w:r>
      <w:r>
        <w:rPr>
          <w:rFonts w:hint="eastAsia"/>
        </w:rPr>
        <w:t>(正、</w:t>
      </w:r>
      <w:proofErr w:type="gramStart"/>
      <w:r>
        <w:rPr>
          <w:rFonts w:hint="eastAsia"/>
        </w:rPr>
        <w:t>背面)</w:t>
      </w:r>
      <w:proofErr w:type="gramEnd"/>
      <w:r>
        <w:rPr>
          <w:rFonts w:hAnsi="宋体" w:hint="eastAsia"/>
        </w:rPr>
        <w:t>复印件（</w:t>
      </w:r>
      <w:r>
        <w:rPr>
          <w:rFonts w:hAnsi="宋体" w:hint="eastAsia"/>
          <w:b/>
        </w:rPr>
        <w:t>必须提供，否则其报价无效</w:t>
      </w:r>
      <w:r>
        <w:rPr>
          <w:rFonts w:hAnsi="宋体" w:hint="eastAsia"/>
        </w:rPr>
        <w:t>）；</w:t>
      </w:r>
    </w:p>
    <w:p w:rsidR="00A25D86" w:rsidRDefault="00CA0D51">
      <w:pPr>
        <w:pStyle w:val="a9"/>
        <w:spacing w:line="380" w:lineRule="exact"/>
        <w:ind w:firstLine="420"/>
        <w:rPr>
          <w:rFonts w:hAnsi="宋体"/>
        </w:rPr>
      </w:pPr>
      <w:r>
        <w:rPr>
          <w:rFonts w:hAnsi="宋体" w:hint="eastAsia"/>
        </w:rPr>
        <w:t>（3）法人（负责人）授权委托书原件和委托代理人身份证</w:t>
      </w:r>
      <w:r>
        <w:rPr>
          <w:rFonts w:hint="eastAsia"/>
        </w:rPr>
        <w:t>(正、</w:t>
      </w:r>
      <w:proofErr w:type="gramStart"/>
      <w:r>
        <w:rPr>
          <w:rFonts w:hint="eastAsia"/>
        </w:rPr>
        <w:t>背面)</w:t>
      </w:r>
      <w:proofErr w:type="gramEnd"/>
      <w:r>
        <w:rPr>
          <w:rFonts w:hAnsi="宋体" w:hint="eastAsia"/>
        </w:rPr>
        <w:t>复印件（委托代理时</w:t>
      </w:r>
      <w:r>
        <w:rPr>
          <w:rFonts w:hAnsi="宋体" w:hint="eastAsia"/>
          <w:b/>
        </w:rPr>
        <w:t>必须提供，否则其报价无效</w:t>
      </w:r>
      <w:r>
        <w:rPr>
          <w:rFonts w:hAnsi="宋体" w:hint="eastAsia"/>
        </w:rPr>
        <w:t>）；</w:t>
      </w:r>
    </w:p>
    <w:p w:rsidR="00A25D86" w:rsidRDefault="00CA0D51">
      <w:pPr>
        <w:pStyle w:val="a9"/>
        <w:spacing w:line="380" w:lineRule="exact"/>
        <w:ind w:firstLine="420"/>
        <w:rPr>
          <w:rFonts w:hAnsi="宋体"/>
          <w:b/>
        </w:rPr>
      </w:pPr>
      <w:r>
        <w:rPr>
          <w:rFonts w:hAnsi="宋体" w:hint="eastAsia"/>
        </w:rPr>
        <w:t>（4）人民检察院出具的行贿犯罪查询回执复印件（</w:t>
      </w:r>
      <w:r>
        <w:rPr>
          <w:rFonts w:hAnsi="宋体" w:hint="eastAsia"/>
          <w:b/>
        </w:rPr>
        <w:t>必须提供，否则其报价无效</w:t>
      </w:r>
      <w:r>
        <w:rPr>
          <w:rFonts w:hAnsi="宋体" w:hint="eastAsia"/>
        </w:rPr>
        <w:t>）</w:t>
      </w:r>
      <w:r>
        <w:rPr>
          <w:rFonts w:hAnsi="宋体" w:hint="eastAsia"/>
          <w:b/>
        </w:rPr>
        <w:t>；</w:t>
      </w:r>
    </w:p>
    <w:p w:rsidR="00A25D86" w:rsidRDefault="00CA0D51">
      <w:pPr>
        <w:pStyle w:val="a9"/>
        <w:spacing w:line="380" w:lineRule="exact"/>
        <w:ind w:firstLine="420"/>
        <w:rPr>
          <w:rFonts w:hAnsi="宋体"/>
          <w:b/>
        </w:rPr>
      </w:pPr>
      <w:r>
        <w:rPr>
          <w:rFonts w:hAnsi="宋体" w:hint="eastAsia"/>
        </w:rPr>
        <w:t>（5）企业信用信息电脑咨询单（</w:t>
      </w:r>
      <w:r>
        <w:rPr>
          <w:rFonts w:hAnsi="宋体" w:hint="eastAsia"/>
          <w:b/>
        </w:rPr>
        <w:t>必须提供，否则其报价无效</w:t>
      </w:r>
      <w:r>
        <w:rPr>
          <w:rFonts w:hAnsi="宋体" w:hint="eastAsia"/>
        </w:rPr>
        <w:t>）</w:t>
      </w:r>
      <w:r>
        <w:rPr>
          <w:rFonts w:hAnsi="宋体" w:hint="eastAsia"/>
          <w:b/>
        </w:rPr>
        <w:t>；</w:t>
      </w:r>
    </w:p>
    <w:p w:rsidR="00A25D86" w:rsidRDefault="00CA0D51">
      <w:pPr>
        <w:pStyle w:val="a9"/>
        <w:spacing w:line="380" w:lineRule="exact"/>
        <w:ind w:firstLine="420"/>
        <w:rPr>
          <w:rFonts w:hAnsi="宋体"/>
        </w:rPr>
      </w:pPr>
      <w:r>
        <w:rPr>
          <w:rFonts w:hAnsi="宋体" w:hint="eastAsia"/>
        </w:rPr>
        <w:t>（6）最近三个月（或最近一个季度）依法缴纳的社会保障资金（养老保险等）证明复印件（</w:t>
      </w:r>
      <w:r>
        <w:rPr>
          <w:rFonts w:hAnsi="宋体" w:hint="eastAsia"/>
          <w:b/>
        </w:rPr>
        <w:t>必须提供，否则其报价无效</w:t>
      </w:r>
      <w:r>
        <w:rPr>
          <w:rFonts w:hAnsi="宋体" w:hint="eastAsia"/>
        </w:rPr>
        <w:t>）；</w:t>
      </w:r>
    </w:p>
    <w:p w:rsidR="00A25D86" w:rsidRDefault="00CA0D51">
      <w:pPr>
        <w:pStyle w:val="a9"/>
        <w:spacing w:line="380" w:lineRule="exact"/>
        <w:ind w:firstLine="420"/>
        <w:rPr>
          <w:rFonts w:hAnsi="宋体"/>
        </w:rPr>
      </w:pPr>
      <w:r>
        <w:rPr>
          <w:rFonts w:hAnsi="宋体" w:hint="eastAsia"/>
        </w:rPr>
        <w:t>（7）最近三个月（或最近一个季度）纳税证明复印件（</w:t>
      </w:r>
      <w:r>
        <w:rPr>
          <w:rFonts w:hAnsi="宋体" w:hint="eastAsia"/>
          <w:b/>
        </w:rPr>
        <w:t>必须提供，否则其报价无效</w:t>
      </w:r>
      <w:r>
        <w:rPr>
          <w:rFonts w:hAnsi="宋体" w:hint="eastAsia"/>
        </w:rPr>
        <w:t>）；</w:t>
      </w:r>
    </w:p>
    <w:p w:rsidR="00A25D86" w:rsidRDefault="00CA0D51">
      <w:pPr>
        <w:pStyle w:val="a9"/>
        <w:spacing w:line="380" w:lineRule="exact"/>
        <w:ind w:firstLine="420"/>
        <w:rPr>
          <w:rFonts w:hAnsi="宋体"/>
        </w:rPr>
      </w:pPr>
      <w:r>
        <w:rPr>
          <w:rFonts w:hAnsi="宋体" w:hint="eastAsia"/>
        </w:rPr>
        <w:t>（8）最新年度财务状况报告复印件（</w:t>
      </w:r>
      <w:r>
        <w:rPr>
          <w:rFonts w:hAnsi="宋体" w:hint="eastAsia"/>
          <w:b/>
        </w:rPr>
        <w:t>必须提供，否则其报价无效</w:t>
      </w:r>
      <w:r>
        <w:rPr>
          <w:rFonts w:hAnsi="宋体" w:hint="eastAsia"/>
        </w:rPr>
        <w:t>）；</w:t>
      </w:r>
    </w:p>
    <w:p w:rsidR="00A25D86" w:rsidRDefault="00CA0D51">
      <w:pPr>
        <w:pStyle w:val="a9"/>
        <w:spacing w:line="380" w:lineRule="exact"/>
        <w:ind w:firstLine="420"/>
        <w:rPr>
          <w:rFonts w:hAnsi="宋体"/>
        </w:rPr>
      </w:pPr>
      <w:r>
        <w:rPr>
          <w:rFonts w:hAnsi="宋体" w:hint="eastAsia"/>
        </w:rPr>
        <w:t>（9）报价人近两年获得的市级及以上有关部门颁发的与生产经营相关的各种荣（信）誉奖项证书（若有请提供）；</w:t>
      </w:r>
    </w:p>
    <w:p w:rsidR="00A25D86" w:rsidRDefault="00CA0D51">
      <w:pPr>
        <w:pStyle w:val="a9"/>
        <w:spacing w:line="380" w:lineRule="exact"/>
        <w:ind w:firstLine="420"/>
        <w:rPr>
          <w:rFonts w:hAnsi="宋体"/>
        </w:rPr>
      </w:pPr>
      <w:r>
        <w:rPr>
          <w:rFonts w:hAnsi="宋体" w:hint="eastAsia"/>
        </w:rPr>
        <w:t>（10）报价人认为必要提供的声明及文件资料。</w:t>
      </w:r>
    </w:p>
    <w:p w:rsidR="00A25D86" w:rsidRDefault="00CA0D51">
      <w:pPr>
        <w:pStyle w:val="2"/>
        <w:spacing w:line="320" w:lineRule="exact"/>
        <w:rPr>
          <w:rFonts w:ascii="宋体" w:eastAsia="宋体" w:hAnsi="宋体"/>
          <w:sz w:val="24"/>
          <w:szCs w:val="24"/>
        </w:rPr>
      </w:pPr>
      <w:bookmarkStart w:id="16" w:name="_Toc313988683"/>
      <w:r>
        <w:rPr>
          <w:rFonts w:ascii="宋体" w:eastAsia="宋体" w:hAnsi="宋体" w:hint="eastAsia"/>
          <w:sz w:val="24"/>
          <w:szCs w:val="24"/>
        </w:rPr>
        <w:t>13.证明货物的合格性相关文件</w:t>
      </w:r>
      <w:bookmarkEnd w:id="16"/>
    </w:p>
    <w:p w:rsidR="00A25D86" w:rsidRDefault="00CA0D51">
      <w:pPr>
        <w:pStyle w:val="a9"/>
        <w:spacing w:line="420" w:lineRule="exact"/>
        <w:ind w:firstLine="420"/>
        <w:rPr>
          <w:rFonts w:hAnsi="宋体"/>
        </w:rPr>
      </w:pPr>
      <w:r>
        <w:rPr>
          <w:rFonts w:hAnsi="宋体" w:hint="eastAsia"/>
        </w:rPr>
        <w:t>13.1按照本须知第7条规定，报价人还应提交根据本项目要求提供证明货物和手续合格性的</w:t>
      </w:r>
      <w:r>
        <w:rPr>
          <w:rFonts w:hAnsi="宋体" w:hint="eastAsia"/>
        </w:rPr>
        <w:lastRenderedPageBreak/>
        <w:t>文件及资料。它们可以是：</w:t>
      </w:r>
    </w:p>
    <w:p w:rsidR="00A25D86" w:rsidRDefault="00CA0D51">
      <w:pPr>
        <w:pStyle w:val="a9"/>
        <w:spacing w:line="420" w:lineRule="exact"/>
        <w:ind w:firstLine="420"/>
        <w:rPr>
          <w:rFonts w:hAnsi="宋体"/>
          <w:b/>
        </w:rPr>
      </w:pPr>
      <w:r>
        <w:rPr>
          <w:rFonts w:hAnsi="宋体" w:hint="eastAsia"/>
        </w:rPr>
        <w:t>（1）生产厂家的有关资格和生产许可证、注册证、产品质量检验证（非报价产品生产厂家的报价人若有请提供）；</w:t>
      </w:r>
    </w:p>
    <w:p w:rsidR="00A25D86" w:rsidRDefault="00CA0D51">
      <w:pPr>
        <w:pStyle w:val="a9"/>
        <w:spacing w:line="420" w:lineRule="exact"/>
        <w:ind w:firstLine="420"/>
        <w:rPr>
          <w:rFonts w:hAnsi="宋体"/>
        </w:rPr>
      </w:pPr>
      <w:r>
        <w:rPr>
          <w:rFonts w:hAnsi="宋体" w:hint="eastAsia"/>
        </w:rPr>
        <w:t>（2） 使用说明书等技术资料及产品近三年获得的质量获奖荣誉证书(如有,请提供原件或复印件)；</w:t>
      </w:r>
    </w:p>
    <w:p w:rsidR="00A25D86" w:rsidRDefault="00CA0D51">
      <w:pPr>
        <w:pStyle w:val="a9"/>
        <w:spacing w:line="420" w:lineRule="exact"/>
        <w:ind w:firstLine="420"/>
        <w:rPr>
          <w:rFonts w:hAnsi="宋体"/>
        </w:rPr>
      </w:pPr>
      <w:r>
        <w:rPr>
          <w:rFonts w:hAnsi="宋体" w:hint="eastAsia"/>
        </w:rPr>
        <w:t>（3）生产厂家出具针对本项目的产品售后服务承诺书原件（如有,请提供原件或复印件）；</w:t>
      </w:r>
    </w:p>
    <w:p w:rsidR="00A25D86" w:rsidRDefault="00CA0D51">
      <w:pPr>
        <w:pStyle w:val="2"/>
        <w:spacing w:line="320" w:lineRule="exact"/>
        <w:rPr>
          <w:rFonts w:ascii="宋体" w:eastAsia="宋体" w:hAnsi="宋体"/>
          <w:sz w:val="24"/>
          <w:szCs w:val="24"/>
        </w:rPr>
      </w:pPr>
      <w:bookmarkStart w:id="17" w:name="_Toc313988684"/>
      <w:r>
        <w:rPr>
          <w:rFonts w:ascii="宋体" w:eastAsia="宋体" w:hAnsi="宋体" w:hint="eastAsia"/>
          <w:sz w:val="24"/>
          <w:szCs w:val="24"/>
        </w:rPr>
        <w:t>14.报价的有效期</w:t>
      </w:r>
      <w:bookmarkEnd w:id="17"/>
    </w:p>
    <w:p w:rsidR="00A25D86" w:rsidRDefault="00CA0D51">
      <w:pPr>
        <w:pStyle w:val="a9"/>
        <w:spacing w:line="420" w:lineRule="exact"/>
        <w:ind w:firstLine="420"/>
        <w:rPr>
          <w:rFonts w:hAnsi="宋体"/>
        </w:rPr>
      </w:pPr>
      <w:r>
        <w:rPr>
          <w:rFonts w:hAnsi="宋体" w:hint="eastAsia"/>
        </w:rPr>
        <w:t>14.1报价文件从报价截止日期后60天内有效。</w:t>
      </w:r>
    </w:p>
    <w:p w:rsidR="00A25D86" w:rsidRDefault="00CA0D51">
      <w:pPr>
        <w:pStyle w:val="a9"/>
        <w:spacing w:line="420" w:lineRule="exact"/>
        <w:ind w:firstLine="420"/>
        <w:rPr>
          <w:rFonts w:hAnsi="宋体"/>
        </w:rPr>
      </w:pPr>
      <w:r>
        <w:rPr>
          <w:rFonts w:hAnsi="宋体" w:hint="eastAsia"/>
        </w:rPr>
        <w:t>14.2在特殊情况下，采购代理机构可酌情延长投标有效期。报价人可同意或不同意延长报价文件的有效期，不同意延长报价文件的有效期的报价人，其报价保证金将在原报价文件的有效期满后5个工作日内予以退还，不计利息；同意延长报价文件的有效期的报价人不能要求对原报价文件作任何改变，并同意在延长的报价有效期内遵循本报价文件，在延长的报价有效期满之前继续具有约束力。</w:t>
      </w:r>
    </w:p>
    <w:p w:rsidR="00A25D86" w:rsidRDefault="00CA0D51">
      <w:pPr>
        <w:pStyle w:val="2"/>
        <w:spacing w:line="320" w:lineRule="exact"/>
        <w:rPr>
          <w:rFonts w:ascii="宋体" w:eastAsia="宋体" w:hAnsi="宋体"/>
          <w:sz w:val="24"/>
          <w:szCs w:val="24"/>
        </w:rPr>
      </w:pPr>
      <w:bookmarkStart w:id="18" w:name="_Toc313988685"/>
      <w:r>
        <w:rPr>
          <w:rFonts w:ascii="宋体" w:eastAsia="宋体" w:hAnsi="宋体" w:hint="eastAsia"/>
          <w:sz w:val="24"/>
          <w:szCs w:val="24"/>
        </w:rPr>
        <w:t>15.报价文件书写及装订、签名盖章要求</w:t>
      </w:r>
      <w:bookmarkEnd w:id="18"/>
    </w:p>
    <w:p w:rsidR="00A25D86" w:rsidRDefault="00CA0D51">
      <w:pPr>
        <w:pStyle w:val="a9"/>
        <w:spacing w:line="420" w:lineRule="exact"/>
        <w:ind w:firstLine="420"/>
        <w:rPr>
          <w:rFonts w:hAnsi="宋体"/>
        </w:rPr>
      </w:pPr>
      <w:r>
        <w:rPr>
          <w:rFonts w:hAnsi="宋体" w:hint="eastAsia"/>
        </w:rPr>
        <w:t>15.1报价文件正本须用不褪色的墨水工整书写或打印，修改处应由法定代表人或委托代理人签名和盖公章，否则其报价无效。</w:t>
      </w:r>
    </w:p>
    <w:p w:rsidR="00A25D86" w:rsidRDefault="00CA0D51">
      <w:pPr>
        <w:pStyle w:val="a9"/>
        <w:spacing w:line="420" w:lineRule="exact"/>
        <w:ind w:firstLine="420"/>
        <w:rPr>
          <w:rFonts w:hAnsi="宋体"/>
        </w:rPr>
      </w:pPr>
      <w:r>
        <w:rPr>
          <w:rFonts w:hAnsi="宋体" w:hint="eastAsia"/>
        </w:rPr>
        <w:t>15.2字迹潦草、表达不清或未按要求填写的报价文件可能将被认定为无效的报价。</w:t>
      </w:r>
    </w:p>
    <w:p w:rsidR="00A25D86" w:rsidRDefault="00CA0D51">
      <w:pPr>
        <w:pStyle w:val="a9"/>
        <w:spacing w:line="420" w:lineRule="exact"/>
        <w:ind w:firstLine="420"/>
        <w:rPr>
          <w:rFonts w:hAnsi="宋体"/>
        </w:rPr>
      </w:pPr>
      <w:r>
        <w:rPr>
          <w:rFonts w:hAnsi="宋体" w:hint="eastAsia"/>
        </w:rPr>
        <w:t>15.3报价文件的正本和副本均不得活页装订，使用订书钉装订的，订书钉不能外露且装订处要包边</w:t>
      </w:r>
      <w:r>
        <w:rPr>
          <w:rFonts w:hAnsi="宋体" w:hint="eastAsia"/>
          <w:szCs w:val="21"/>
        </w:rPr>
        <w:t>，</w:t>
      </w:r>
      <w:r>
        <w:rPr>
          <w:rFonts w:hAnsi="宋体" w:hint="eastAsia"/>
          <w:b/>
          <w:szCs w:val="21"/>
        </w:rPr>
        <w:t>否则其报价无效</w:t>
      </w:r>
      <w:r>
        <w:rPr>
          <w:rFonts w:hAnsi="宋体" w:hint="eastAsia"/>
          <w:b/>
        </w:rPr>
        <w:t>。</w:t>
      </w:r>
    </w:p>
    <w:p w:rsidR="00A25D86" w:rsidRDefault="00CA0D51">
      <w:pPr>
        <w:pStyle w:val="a9"/>
        <w:spacing w:line="420" w:lineRule="exact"/>
        <w:ind w:firstLine="420"/>
        <w:rPr>
          <w:rFonts w:hAnsi="宋体"/>
        </w:rPr>
      </w:pPr>
      <w:r>
        <w:rPr>
          <w:rFonts w:hAnsi="宋体" w:hint="eastAsia"/>
        </w:rPr>
        <w:t>15.4报价文件的份数：正本一份，副本三份，共四份。并在每份文件注明“正本”、“副本”字样，一旦正本和副本不符，以正本为准。</w:t>
      </w:r>
    </w:p>
    <w:p w:rsidR="00A25D86" w:rsidRDefault="00CA0D51">
      <w:pPr>
        <w:pStyle w:val="2"/>
        <w:spacing w:line="320" w:lineRule="exact"/>
        <w:rPr>
          <w:rFonts w:ascii="宋体" w:eastAsia="宋体" w:hAnsi="宋体"/>
          <w:b w:val="0"/>
        </w:rPr>
      </w:pPr>
      <w:bookmarkStart w:id="19" w:name="_Toc313988686"/>
      <w:r>
        <w:rPr>
          <w:rFonts w:ascii="宋体" w:eastAsia="宋体" w:hAnsi="宋体" w:hint="eastAsia"/>
          <w:sz w:val="24"/>
          <w:szCs w:val="24"/>
        </w:rPr>
        <w:t>16.询价保证金</w:t>
      </w:r>
      <w:bookmarkEnd w:id="19"/>
    </w:p>
    <w:p w:rsidR="00A25D86" w:rsidRDefault="00CA0D51">
      <w:pPr>
        <w:autoSpaceDE w:val="0"/>
        <w:autoSpaceDN w:val="0"/>
        <w:adjustRightInd w:val="0"/>
        <w:snapToGrid w:val="0"/>
        <w:spacing w:line="520" w:lineRule="exact"/>
        <w:ind w:firstLineChars="192" w:firstLine="403"/>
        <w:jc w:val="left"/>
        <w:rPr>
          <w:rFonts w:ascii="宋体" w:hAnsi="宋体"/>
          <w:kern w:val="0"/>
          <w:szCs w:val="21"/>
        </w:rPr>
      </w:pPr>
      <w:r>
        <w:rPr>
          <w:rFonts w:ascii="宋体" w:hAnsi="宋体" w:hint="eastAsia"/>
          <w:kern w:val="0"/>
          <w:szCs w:val="21"/>
        </w:rPr>
        <w:t>16.1询价保证金应用人民币，具体要求详见：报价人须知前附表。</w:t>
      </w:r>
    </w:p>
    <w:p w:rsidR="00A25D86" w:rsidRDefault="00CA0D51">
      <w:pPr>
        <w:autoSpaceDE w:val="0"/>
        <w:autoSpaceDN w:val="0"/>
        <w:adjustRightInd w:val="0"/>
        <w:snapToGrid w:val="0"/>
        <w:spacing w:line="520" w:lineRule="exact"/>
        <w:ind w:firstLineChars="192" w:firstLine="403"/>
        <w:jc w:val="left"/>
        <w:rPr>
          <w:rFonts w:ascii="宋体" w:hAnsi="宋体"/>
          <w:kern w:val="0"/>
          <w:szCs w:val="21"/>
        </w:rPr>
      </w:pPr>
      <w:r>
        <w:rPr>
          <w:rFonts w:ascii="宋体" w:hAnsi="宋体" w:hint="eastAsia"/>
          <w:kern w:val="0"/>
          <w:szCs w:val="21"/>
        </w:rPr>
        <w:t>16.2根据报价人的选择，报价保证金可以是银行转账。由报价人按本须知第28条中明确的开户名称、开户银行、</w:t>
      </w:r>
      <w:proofErr w:type="gramStart"/>
      <w:r>
        <w:rPr>
          <w:rFonts w:ascii="宋体" w:hAnsi="宋体" w:hint="eastAsia"/>
          <w:kern w:val="0"/>
          <w:szCs w:val="21"/>
        </w:rPr>
        <w:t>帐号</w:t>
      </w:r>
      <w:proofErr w:type="gramEnd"/>
      <w:r>
        <w:rPr>
          <w:rFonts w:ascii="宋体" w:hAnsi="宋体" w:hint="eastAsia"/>
          <w:kern w:val="0"/>
          <w:szCs w:val="21"/>
        </w:rPr>
        <w:t>，于规定截止时间前交到藤县公共资源交易中心</w:t>
      </w:r>
      <w:proofErr w:type="gramStart"/>
      <w:r>
        <w:rPr>
          <w:rFonts w:ascii="宋体" w:hAnsi="宋体" w:hint="eastAsia"/>
          <w:kern w:val="0"/>
          <w:szCs w:val="21"/>
        </w:rPr>
        <w:t>帐户</w:t>
      </w:r>
      <w:proofErr w:type="gramEnd"/>
      <w:r>
        <w:rPr>
          <w:rFonts w:ascii="宋体" w:hAnsi="宋体" w:hint="eastAsia"/>
          <w:kern w:val="0"/>
          <w:szCs w:val="21"/>
        </w:rPr>
        <w:t>上，并凭银行交款凭证到藤县公共资源交易中心换取收据，并将收据复印件按要求放入报价文件中。</w:t>
      </w:r>
    </w:p>
    <w:p w:rsidR="00A25D86" w:rsidRDefault="00CA0D51">
      <w:pPr>
        <w:autoSpaceDE w:val="0"/>
        <w:autoSpaceDN w:val="0"/>
        <w:adjustRightInd w:val="0"/>
        <w:snapToGrid w:val="0"/>
        <w:spacing w:line="520" w:lineRule="exact"/>
        <w:ind w:firstLineChars="192" w:firstLine="403"/>
        <w:jc w:val="left"/>
        <w:rPr>
          <w:rFonts w:ascii="宋体" w:hAnsi="宋体"/>
          <w:kern w:val="0"/>
          <w:szCs w:val="21"/>
        </w:rPr>
      </w:pPr>
      <w:r>
        <w:rPr>
          <w:rFonts w:ascii="宋体" w:hAnsi="宋体" w:hint="eastAsia"/>
          <w:kern w:val="0"/>
          <w:szCs w:val="21"/>
        </w:rPr>
        <w:t>16.3办理报价保证金手续时，请务必在银行进</w:t>
      </w:r>
      <w:proofErr w:type="gramStart"/>
      <w:r>
        <w:rPr>
          <w:rFonts w:ascii="宋体" w:hAnsi="宋体" w:hint="eastAsia"/>
          <w:kern w:val="0"/>
          <w:szCs w:val="21"/>
        </w:rPr>
        <w:t>帐单</w:t>
      </w:r>
      <w:proofErr w:type="gramEnd"/>
      <w:r>
        <w:rPr>
          <w:rFonts w:ascii="宋体" w:hAnsi="宋体" w:hint="eastAsia"/>
          <w:kern w:val="0"/>
          <w:szCs w:val="21"/>
        </w:rPr>
        <w:t>或电汇单的用途或空白栏上注明报价项目名称及项目编号，以免耽误报价。</w:t>
      </w:r>
    </w:p>
    <w:p w:rsidR="00A25D86" w:rsidRDefault="00CA0D51">
      <w:pPr>
        <w:autoSpaceDE w:val="0"/>
        <w:autoSpaceDN w:val="0"/>
        <w:adjustRightInd w:val="0"/>
        <w:snapToGrid w:val="0"/>
        <w:spacing w:line="520" w:lineRule="exact"/>
        <w:ind w:firstLineChars="192" w:firstLine="403"/>
        <w:jc w:val="left"/>
        <w:rPr>
          <w:rFonts w:ascii="宋体" w:hAnsi="宋体"/>
          <w:kern w:val="0"/>
          <w:szCs w:val="21"/>
        </w:rPr>
      </w:pPr>
      <w:r>
        <w:rPr>
          <w:rFonts w:ascii="宋体" w:hAnsi="宋体" w:hint="eastAsia"/>
          <w:kern w:val="0"/>
          <w:szCs w:val="21"/>
        </w:rPr>
        <w:t>16.4本报价不接受银行保函形式的报价保证金。</w:t>
      </w:r>
    </w:p>
    <w:p w:rsidR="00A25D86" w:rsidRDefault="00CA0D51">
      <w:pPr>
        <w:autoSpaceDE w:val="0"/>
        <w:autoSpaceDN w:val="0"/>
        <w:adjustRightInd w:val="0"/>
        <w:snapToGrid w:val="0"/>
        <w:spacing w:line="520" w:lineRule="exact"/>
        <w:ind w:firstLineChars="192" w:firstLine="403"/>
        <w:jc w:val="left"/>
        <w:rPr>
          <w:rFonts w:ascii="宋体" w:hAnsi="宋体"/>
          <w:kern w:val="0"/>
          <w:szCs w:val="21"/>
        </w:rPr>
      </w:pPr>
      <w:r>
        <w:rPr>
          <w:rFonts w:ascii="宋体" w:hAnsi="宋体" w:hint="eastAsia"/>
          <w:kern w:val="0"/>
          <w:szCs w:val="21"/>
        </w:rPr>
        <w:lastRenderedPageBreak/>
        <w:t>16.5对未按询价采购文件要求缴纳报价保证金的报价文件，采购代理机构将视其为不响应询价文件条件，而作无效报价处理。</w:t>
      </w:r>
    </w:p>
    <w:p w:rsidR="00A25D86" w:rsidRDefault="00CA0D51">
      <w:pPr>
        <w:autoSpaceDE w:val="0"/>
        <w:autoSpaceDN w:val="0"/>
        <w:adjustRightInd w:val="0"/>
        <w:snapToGrid w:val="0"/>
        <w:spacing w:line="520" w:lineRule="exact"/>
        <w:ind w:firstLineChars="192" w:firstLine="403"/>
        <w:jc w:val="left"/>
        <w:rPr>
          <w:rFonts w:ascii="宋体" w:hAnsi="宋体"/>
          <w:kern w:val="0"/>
          <w:szCs w:val="21"/>
        </w:rPr>
      </w:pPr>
      <w:r>
        <w:rPr>
          <w:rFonts w:ascii="宋体" w:hAnsi="宋体" w:hint="eastAsia"/>
          <w:kern w:val="0"/>
          <w:szCs w:val="21"/>
        </w:rPr>
        <w:t>16.6报价人的报价保证金，将在成交通知书发出后5个工作日内予以退还，不计利息。</w:t>
      </w:r>
    </w:p>
    <w:p w:rsidR="00A25D86" w:rsidRDefault="00CA0D51">
      <w:pPr>
        <w:pStyle w:val="1"/>
        <w:keepLines/>
        <w:spacing w:before="340" w:after="330" w:line="320" w:lineRule="exact"/>
        <w:jc w:val="center"/>
        <w:rPr>
          <w:rFonts w:ascii="宋体" w:hAnsi="宋体"/>
          <w:bCs/>
          <w:kern w:val="44"/>
          <w:sz w:val="32"/>
          <w:szCs w:val="44"/>
        </w:rPr>
      </w:pPr>
      <w:bookmarkStart w:id="20" w:name="_Toc313988687"/>
      <w:r>
        <w:rPr>
          <w:rFonts w:ascii="宋体" w:hAnsi="宋体" w:hint="eastAsia"/>
          <w:bCs/>
          <w:kern w:val="44"/>
          <w:sz w:val="32"/>
          <w:szCs w:val="44"/>
        </w:rPr>
        <w:t>四、报价文件的递交</w:t>
      </w:r>
      <w:bookmarkEnd w:id="20"/>
    </w:p>
    <w:p w:rsidR="00A25D86" w:rsidRDefault="00CA0D51">
      <w:pPr>
        <w:pStyle w:val="2"/>
        <w:spacing w:line="320" w:lineRule="exact"/>
        <w:rPr>
          <w:rFonts w:ascii="宋体" w:eastAsia="宋体" w:hAnsi="宋体"/>
          <w:sz w:val="24"/>
          <w:szCs w:val="24"/>
        </w:rPr>
      </w:pPr>
      <w:bookmarkStart w:id="21" w:name="_Toc313988688"/>
      <w:r>
        <w:rPr>
          <w:rFonts w:ascii="宋体" w:eastAsia="宋体" w:hAnsi="宋体" w:hint="eastAsia"/>
          <w:sz w:val="24"/>
          <w:szCs w:val="24"/>
        </w:rPr>
        <w:t>17.报价文件的密封与标记</w:t>
      </w:r>
      <w:bookmarkEnd w:id="21"/>
    </w:p>
    <w:p w:rsidR="00A25D86" w:rsidRDefault="00CA0D51">
      <w:pPr>
        <w:pStyle w:val="a9"/>
        <w:spacing w:line="420" w:lineRule="exact"/>
        <w:ind w:firstLine="420"/>
        <w:rPr>
          <w:rFonts w:hAnsi="宋体"/>
        </w:rPr>
      </w:pPr>
      <w:r>
        <w:rPr>
          <w:rFonts w:hAnsi="宋体" w:hint="eastAsia"/>
        </w:rPr>
        <w:t>17.1报价人应将报价文件正、副本分别装订成册，在每个文本封面上标明“正本”或“副本”，以及项目名称、项目编号、报价人名称等内容。</w:t>
      </w:r>
    </w:p>
    <w:p w:rsidR="00A25D86" w:rsidRDefault="00CA0D51">
      <w:pPr>
        <w:pStyle w:val="a9"/>
        <w:spacing w:line="420" w:lineRule="exact"/>
        <w:ind w:firstLine="420"/>
        <w:rPr>
          <w:rFonts w:hAnsi="宋体"/>
        </w:rPr>
      </w:pPr>
      <w:r>
        <w:rPr>
          <w:rFonts w:hAnsi="宋体" w:hint="eastAsia"/>
        </w:rPr>
        <w:t>17.2报价人应将正、副本报价文件（正本一份、副本三份）一并装入文件袋中加以密封，并在每一封贴处密封签章（公章、法定代表人或其委托代理人签字均可）。</w:t>
      </w:r>
    </w:p>
    <w:p w:rsidR="00A25D86" w:rsidRDefault="00CA0D51">
      <w:pPr>
        <w:pStyle w:val="a9"/>
        <w:spacing w:line="420" w:lineRule="exact"/>
        <w:ind w:firstLine="420"/>
        <w:rPr>
          <w:rFonts w:hAnsi="宋体"/>
        </w:rPr>
      </w:pPr>
      <w:r>
        <w:rPr>
          <w:rFonts w:hAnsi="宋体" w:hint="eastAsia"/>
        </w:rPr>
        <w:t>17.3文件袋封面上应写明:</w:t>
      </w:r>
    </w:p>
    <w:p w:rsidR="00A25D86" w:rsidRDefault="00CA0D51">
      <w:pPr>
        <w:pStyle w:val="a9"/>
        <w:spacing w:line="420" w:lineRule="exact"/>
        <w:ind w:firstLine="420"/>
        <w:rPr>
          <w:rFonts w:hAnsi="宋体"/>
        </w:rPr>
      </w:pPr>
      <w:r>
        <w:rPr>
          <w:rFonts w:hAnsi="宋体" w:hint="eastAsia"/>
        </w:rPr>
        <w:t>⑴ 采购代理机构:广西同泽工程项目管理股份有限公司</w:t>
      </w:r>
    </w:p>
    <w:p w:rsidR="00A25D86" w:rsidRDefault="00CA0D51">
      <w:pPr>
        <w:pStyle w:val="a9"/>
        <w:spacing w:line="420" w:lineRule="exact"/>
        <w:ind w:firstLine="420"/>
        <w:rPr>
          <w:rFonts w:hAnsi="宋体"/>
          <w:u w:val="single"/>
        </w:rPr>
      </w:pPr>
      <w:r>
        <w:rPr>
          <w:rFonts w:hAnsi="宋体" w:hint="eastAsia"/>
        </w:rPr>
        <w:t>⑵ 项目名称:</w:t>
      </w:r>
    </w:p>
    <w:p w:rsidR="00A25D86" w:rsidRDefault="00CA0D51">
      <w:pPr>
        <w:pStyle w:val="a9"/>
        <w:spacing w:line="420" w:lineRule="exact"/>
        <w:ind w:firstLine="420"/>
        <w:rPr>
          <w:rFonts w:hAnsi="宋体"/>
          <w:u w:val="single"/>
        </w:rPr>
      </w:pPr>
      <w:r>
        <w:rPr>
          <w:rFonts w:hAnsi="宋体" w:hint="eastAsia"/>
        </w:rPr>
        <w:t>⑶ 项目编号:</w:t>
      </w:r>
    </w:p>
    <w:p w:rsidR="00A25D86" w:rsidRDefault="00CA0D51">
      <w:pPr>
        <w:pStyle w:val="a9"/>
        <w:spacing w:line="420" w:lineRule="exact"/>
        <w:ind w:firstLine="420"/>
        <w:rPr>
          <w:rFonts w:hAnsi="宋体"/>
          <w:u w:val="single"/>
        </w:rPr>
      </w:pPr>
      <w:r>
        <w:rPr>
          <w:rFonts w:hAnsi="宋体" w:hint="eastAsia"/>
        </w:rPr>
        <w:t>⑷ 报价单位:</w:t>
      </w:r>
    </w:p>
    <w:p w:rsidR="00A25D86" w:rsidRDefault="00CA0D51">
      <w:pPr>
        <w:pStyle w:val="a9"/>
        <w:spacing w:line="420" w:lineRule="exact"/>
        <w:ind w:firstLine="420"/>
        <w:rPr>
          <w:rFonts w:hAnsi="宋体"/>
        </w:rPr>
      </w:pPr>
      <w:r>
        <w:rPr>
          <w:rFonts w:hAnsi="宋体" w:hint="eastAsia"/>
        </w:rPr>
        <w:t>⑸</w:t>
      </w:r>
      <w:r>
        <w:rPr>
          <w:rFonts w:hAnsi="Times New Roman"/>
          <w:szCs w:val="24"/>
        </w:rPr>
        <w:t>注明</w:t>
      </w:r>
      <w:r>
        <w:rPr>
          <w:rFonts w:hAnsi="Times New Roman"/>
          <w:szCs w:val="24"/>
        </w:rPr>
        <w:t>“</w:t>
      </w:r>
      <w:r>
        <w:rPr>
          <w:rFonts w:hAnsi="Times New Roman" w:hint="eastAsia"/>
          <w:szCs w:val="24"/>
        </w:rPr>
        <w:t>年月日时分前不得拆封</w:t>
      </w:r>
      <w:r>
        <w:rPr>
          <w:rFonts w:hAnsi="Times New Roman"/>
          <w:szCs w:val="24"/>
        </w:rPr>
        <w:t>”</w:t>
      </w:r>
    </w:p>
    <w:p w:rsidR="00A25D86" w:rsidRDefault="00CA0D51">
      <w:pPr>
        <w:pStyle w:val="2"/>
        <w:spacing w:line="320" w:lineRule="exact"/>
        <w:rPr>
          <w:rFonts w:ascii="宋体" w:eastAsia="宋体" w:hAnsi="宋体"/>
          <w:sz w:val="24"/>
          <w:szCs w:val="24"/>
        </w:rPr>
      </w:pPr>
      <w:bookmarkStart w:id="22" w:name="_Toc313988689"/>
      <w:r>
        <w:rPr>
          <w:rFonts w:ascii="宋体" w:eastAsia="宋体" w:hAnsi="宋体" w:hint="eastAsia"/>
          <w:sz w:val="24"/>
          <w:szCs w:val="24"/>
        </w:rPr>
        <w:t>18.报价截止时间</w:t>
      </w:r>
      <w:bookmarkEnd w:id="22"/>
    </w:p>
    <w:p w:rsidR="00A25D86" w:rsidRDefault="00CA0D51">
      <w:pPr>
        <w:pStyle w:val="a9"/>
        <w:tabs>
          <w:tab w:val="left" w:pos="1957"/>
        </w:tabs>
        <w:spacing w:line="420" w:lineRule="exact"/>
        <w:ind w:firstLine="420"/>
        <w:rPr>
          <w:rFonts w:hAnsi="宋体"/>
          <w:spacing w:val="-4"/>
        </w:rPr>
      </w:pPr>
      <w:r>
        <w:rPr>
          <w:rFonts w:hAnsi="宋体" w:hint="eastAsia"/>
        </w:rPr>
        <w:t>18.1</w:t>
      </w:r>
      <w:r>
        <w:rPr>
          <w:rFonts w:hAnsi="宋体" w:hint="eastAsia"/>
          <w:spacing w:val="-4"/>
        </w:rPr>
        <w:t>报价文件的递交不得迟于本须知</w:t>
      </w:r>
      <w:r>
        <w:rPr>
          <w:rFonts w:hAnsi="宋体" w:hint="eastAsia"/>
          <w:spacing w:val="-4"/>
          <w:u w:val="single"/>
        </w:rPr>
        <w:t>前附表第7项</w:t>
      </w:r>
      <w:r>
        <w:rPr>
          <w:rFonts w:hAnsi="宋体" w:hint="eastAsia"/>
          <w:spacing w:val="-4"/>
        </w:rPr>
        <w:t>规定的截止时间。</w:t>
      </w:r>
    </w:p>
    <w:p w:rsidR="00A25D86" w:rsidRDefault="00CA0D51">
      <w:pPr>
        <w:pStyle w:val="a9"/>
        <w:spacing w:line="420" w:lineRule="exact"/>
        <w:ind w:firstLine="420"/>
        <w:rPr>
          <w:rFonts w:hAnsi="宋体"/>
        </w:rPr>
      </w:pPr>
      <w:r>
        <w:rPr>
          <w:rFonts w:hAnsi="宋体" w:hint="eastAsia"/>
        </w:rPr>
        <w:t>18.2报价人必须在规定时间内将报价文件送到本须知</w:t>
      </w:r>
      <w:r>
        <w:rPr>
          <w:rFonts w:hAnsi="宋体" w:hint="eastAsia"/>
          <w:u w:val="single"/>
        </w:rPr>
        <w:t>前附表第7项</w:t>
      </w:r>
      <w:r>
        <w:rPr>
          <w:rFonts w:hAnsi="宋体" w:hint="eastAsia"/>
        </w:rPr>
        <w:t>规定地点，超过报价截止时间送达的报价文件为无效报价文件，</w:t>
      </w:r>
      <w:r>
        <w:rPr>
          <w:rFonts w:hAnsi="宋体" w:hint="eastAsia"/>
          <w:spacing w:val="-4"/>
        </w:rPr>
        <w:t>采购代理机构</w:t>
      </w:r>
      <w:r>
        <w:rPr>
          <w:rFonts w:hAnsi="宋体" w:hint="eastAsia"/>
        </w:rPr>
        <w:t>将拒收。</w:t>
      </w:r>
    </w:p>
    <w:p w:rsidR="00A25D86" w:rsidRDefault="00CA0D51">
      <w:pPr>
        <w:pStyle w:val="1"/>
        <w:keepLines/>
        <w:spacing w:before="340" w:after="330" w:line="320" w:lineRule="exact"/>
        <w:jc w:val="center"/>
        <w:rPr>
          <w:rFonts w:ascii="宋体" w:hAnsi="宋体"/>
          <w:bCs/>
          <w:kern w:val="44"/>
          <w:sz w:val="32"/>
          <w:szCs w:val="44"/>
        </w:rPr>
      </w:pPr>
      <w:bookmarkStart w:id="23" w:name="_Toc313988690"/>
      <w:r>
        <w:rPr>
          <w:rFonts w:ascii="宋体" w:hAnsi="宋体" w:hint="eastAsia"/>
          <w:bCs/>
          <w:kern w:val="44"/>
          <w:sz w:val="32"/>
          <w:szCs w:val="44"/>
        </w:rPr>
        <w:t>五、评标</w:t>
      </w:r>
      <w:bookmarkEnd w:id="23"/>
    </w:p>
    <w:p w:rsidR="00A25D86" w:rsidRDefault="00CA0D51">
      <w:pPr>
        <w:pStyle w:val="2"/>
        <w:spacing w:line="320" w:lineRule="exact"/>
        <w:rPr>
          <w:rFonts w:ascii="宋体" w:eastAsia="宋体" w:hAnsi="宋体"/>
          <w:sz w:val="24"/>
          <w:szCs w:val="24"/>
        </w:rPr>
      </w:pPr>
      <w:bookmarkStart w:id="24" w:name="_Toc313988691"/>
      <w:r>
        <w:rPr>
          <w:rFonts w:ascii="宋体" w:eastAsia="宋体" w:hAnsi="宋体" w:hint="eastAsia"/>
          <w:sz w:val="24"/>
          <w:szCs w:val="24"/>
        </w:rPr>
        <w:t>19.评标</w:t>
      </w:r>
      <w:bookmarkEnd w:id="24"/>
    </w:p>
    <w:p w:rsidR="00A25D86" w:rsidRDefault="00CA0D51">
      <w:pPr>
        <w:pStyle w:val="a9"/>
        <w:spacing w:line="420" w:lineRule="exact"/>
        <w:ind w:firstLine="420"/>
        <w:rPr>
          <w:rFonts w:hAnsi="宋体"/>
        </w:rPr>
      </w:pPr>
      <w:r>
        <w:rPr>
          <w:rFonts w:hAnsi="宋体" w:hint="eastAsia"/>
        </w:rPr>
        <w:t>19.1本采购项目采用的评标方法为</w:t>
      </w:r>
      <w:r>
        <w:rPr>
          <w:rFonts w:hAnsi="宋体" w:hint="eastAsia"/>
          <w:kern w:val="0"/>
          <w:szCs w:val="21"/>
          <w:u w:val="single"/>
        </w:rPr>
        <w:t>最低评标价法</w:t>
      </w:r>
      <w:r>
        <w:rPr>
          <w:rFonts w:hAnsi="宋体" w:hint="eastAsia"/>
        </w:rPr>
        <w:t>，评标依据为询价采购文件和报价文件。</w:t>
      </w:r>
    </w:p>
    <w:p w:rsidR="00A25D86" w:rsidRDefault="00CA0D51">
      <w:pPr>
        <w:pStyle w:val="a9"/>
        <w:spacing w:line="420" w:lineRule="exact"/>
        <w:ind w:firstLine="420"/>
        <w:rPr>
          <w:rFonts w:hAnsi="宋体"/>
        </w:rPr>
      </w:pPr>
      <w:r>
        <w:rPr>
          <w:rFonts w:hAnsi="宋体" w:hint="eastAsia"/>
        </w:rPr>
        <w:t>19.2评标工作将采取封闭方式进行，询价小组成员和有关工作人员不得透露对报价文件的评审、比较和成交候选供应商的推荐情况以及与评标有关的其他情况。</w:t>
      </w:r>
    </w:p>
    <w:p w:rsidR="00A25D86" w:rsidRDefault="00CA0D51">
      <w:pPr>
        <w:pStyle w:val="a9"/>
        <w:spacing w:line="420" w:lineRule="exact"/>
        <w:ind w:firstLine="420"/>
        <w:rPr>
          <w:rFonts w:hAnsi="宋体"/>
        </w:rPr>
      </w:pPr>
      <w:r>
        <w:rPr>
          <w:rFonts w:hAnsi="宋体" w:hint="eastAsia"/>
        </w:rPr>
        <w:t>19.3报价人在评标过程中，所进行的力图影响评标结果公正性的活动，将可能导致其成交资格被取消。</w:t>
      </w:r>
    </w:p>
    <w:p w:rsidR="00A25D86" w:rsidRDefault="00CA0D51">
      <w:pPr>
        <w:pStyle w:val="a9"/>
        <w:spacing w:line="420" w:lineRule="exact"/>
        <w:ind w:firstLine="420"/>
        <w:rPr>
          <w:rFonts w:hAnsi="宋体"/>
        </w:rPr>
      </w:pPr>
      <w:r>
        <w:rPr>
          <w:rFonts w:hAnsi="宋体" w:hint="eastAsia"/>
        </w:rPr>
        <w:t>19.4如果全部报价人的报价均超出采购预算控制价，采购人不能支付的，由采购单位重新组织采购。</w:t>
      </w:r>
    </w:p>
    <w:p w:rsidR="00A25D86" w:rsidRDefault="00CA0D51">
      <w:pPr>
        <w:pStyle w:val="2"/>
        <w:spacing w:line="320" w:lineRule="exact"/>
        <w:rPr>
          <w:rFonts w:ascii="宋体" w:eastAsia="宋体" w:hAnsi="宋体"/>
          <w:sz w:val="24"/>
          <w:szCs w:val="24"/>
        </w:rPr>
      </w:pPr>
      <w:bookmarkStart w:id="25" w:name="_Toc313988692"/>
      <w:r>
        <w:rPr>
          <w:rFonts w:ascii="宋体" w:eastAsia="宋体" w:hAnsi="宋体" w:hint="eastAsia"/>
          <w:sz w:val="24"/>
          <w:szCs w:val="24"/>
        </w:rPr>
        <w:lastRenderedPageBreak/>
        <w:t>20.</w:t>
      </w:r>
      <w:proofErr w:type="gramStart"/>
      <w:r>
        <w:rPr>
          <w:rFonts w:ascii="宋体" w:eastAsia="宋体" w:hAnsi="宋体" w:hint="eastAsia"/>
          <w:sz w:val="24"/>
          <w:szCs w:val="24"/>
        </w:rPr>
        <w:t>废标条件</w:t>
      </w:r>
      <w:bookmarkEnd w:id="25"/>
      <w:proofErr w:type="gramEnd"/>
    </w:p>
    <w:p w:rsidR="00A25D86" w:rsidRDefault="00CA0D51">
      <w:pPr>
        <w:pStyle w:val="a9"/>
        <w:spacing w:line="420" w:lineRule="exact"/>
        <w:ind w:firstLine="420"/>
        <w:rPr>
          <w:rFonts w:hAnsi="宋体"/>
          <w:b/>
        </w:rPr>
      </w:pPr>
      <w:r>
        <w:rPr>
          <w:rFonts w:hAnsi="宋体" w:hint="eastAsia"/>
          <w:b/>
        </w:rPr>
        <w:t>20.1报价文件如有下列情况之一，将会在评标中按照无效报价处理：</w:t>
      </w:r>
    </w:p>
    <w:p w:rsidR="00A25D86" w:rsidRDefault="00CA0D51">
      <w:pPr>
        <w:pStyle w:val="a9"/>
        <w:spacing w:line="420" w:lineRule="exact"/>
        <w:ind w:firstLine="420"/>
        <w:rPr>
          <w:rFonts w:hAnsi="宋体"/>
          <w:b/>
        </w:rPr>
      </w:pPr>
      <w:r>
        <w:rPr>
          <w:rFonts w:hAnsi="宋体" w:hint="eastAsia"/>
          <w:b/>
        </w:rPr>
        <w:t>（1）应交未交或</w:t>
      </w:r>
      <w:proofErr w:type="gramStart"/>
      <w:r>
        <w:rPr>
          <w:rFonts w:hAnsi="宋体" w:hint="eastAsia"/>
          <w:b/>
        </w:rPr>
        <w:t>不足额交</w:t>
      </w:r>
      <w:proofErr w:type="gramEnd"/>
      <w:r>
        <w:rPr>
          <w:rFonts w:hAnsi="宋体" w:hint="eastAsia"/>
          <w:b/>
        </w:rPr>
        <w:t>报价保证金的；</w:t>
      </w:r>
    </w:p>
    <w:p w:rsidR="00A25D86" w:rsidRDefault="00CA0D51">
      <w:pPr>
        <w:pStyle w:val="a9"/>
        <w:spacing w:line="420" w:lineRule="exact"/>
        <w:ind w:firstLine="420"/>
        <w:rPr>
          <w:rFonts w:hAnsi="宋体"/>
          <w:b/>
        </w:rPr>
      </w:pPr>
      <w:r>
        <w:rPr>
          <w:rFonts w:hAnsi="宋体" w:hint="eastAsia"/>
          <w:b/>
        </w:rPr>
        <w:t>（2）未按询价采购文件规定要求密封、签署、盖章的；</w:t>
      </w:r>
    </w:p>
    <w:p w:rsidR="00A25D86" w:rsidRDefault="00CA0D51">
      <w:pPr>
        <w:pStyle w:val="a9"/>
        <w:spacing w:line="420" w:lineRule="exact"/>
        <w:ind w:firstLine="420"/>
        <w:rPr>
          <w:rFonts w:hAnsi="宋体"/>
          <w:b/>
        </w:rPr>
      </w:pPr>
      <w:r>
        <w:rPr>
          <w:rFonts w:hAnsi="宋体" w:hint="eastAsia"/>
          <w:b/>
        </w:rPr>
        <w:t>（3）不具备询价采购文件中规定资格要求的；</w:t>
      </w:r>
    </w:p>
    <w:p w:rsidR="00A25D86" w:rsidRDefault="00CA0D51">
      <w:pPr>
        <w:pStyle w:val="a9"/>
        <w:spacing w:line="420" w:lineRule="exact"/>
        <w:ind w:firstLineChars="200" w:firstLine="422"/>
        <w:rPr>
          <w:rFonts w:hAnsi="宋体"/>
          <w:b/>
        </w:rPr>
      </w:pPr>
      <w:r>
        <w:rPr>
          <w:rFonts w:hAnsi="宋体" w:hint="eastAsia"/>
          <w:b/>
        </w:rPr>
        <w:t>（4）不能满足采购人规定期限的；</w:t>
      </w:r>
    </w:p>
    <w:p w:rsidR="00A25D86" w:rsidRDefault="00CA0D51">
      <w:pPr>
        <w:pStyle w:val="a9"/>
        <w:spacing w:line="420" w:lineRule="exact"/>
        <w:ind w:firstLineChars="200" w:firstLine="422"/>
        <w:rPr>
          <w:rFonts w:hAnsi="宋体"/>
          <w:b/>
        </w:rPr>
      </w:pPr>
      <w:r>
        <w:rPr>
          <w:rFonts w:hAnsi="宋体" w:hint="eastAsia"/>
          <w:b/>
        </w:rPr>
        <w:t>（5）明显不符合采购项目技术规格、技术标准要求的；</w:t>
      </w:r>
    </w:p>
    <w:p w:rsidR="00A25D86" w:rsidRDefault="00CA0D51">
      <w:pPr>
        <w:pStyle w:val="a9"/>
        <w:spacing w:line="420" w:lineRule="exact"/>
        <w:ind w:firstLineChars="200" w:firstLine="422"/>
        <w:rPr>
          <w:rFonts w:hAnsi="宋体"/>
          <w:b/>
        </w:rPr>
      </w:pPr>
      <w:r>
        <w:rPr>
          <w:rFonts w:hAnsi="宋体" w:hint="eastAsia"/>
          <w:b/>
        </w:rPr>
        <w:t>（6）不符合采购人要求采购项目货物包装方式、检验标准和方法等的；</w:t>
      </w:r>
    </w:p>
    <w:p w:rsidR="00A25D86" w:rsidRDefault="00CA0D51">
      <w:pPr>
        <w:pStyle w:val="a9"/>
        <w:spacing w:line="420" w:lineRule="exact"/>
        <w:ind w:firstLineChars="200" w:firstLine="422"/>
        <w:rPr>
          <w:rFonts w:hAnsi="宋体"/>
          <w:b/>
        </w:rPr>
      </w:pPr>
      <w:r>
        <w:rPr>
          <w:rFonts w:hAnsi="宋体" w:hint="eastAsia"/>
          <w:b/>
        </w:rPr>
        <w:t>（7）报价文件附有采购人不能接受的条件；</w:t>
      </w:r>
    </w:p>
    <w:p w:rsidR="00A25D86" w:rsidRDefault="00CA0D51">
      <w:pPr>
        <w:pStyle w:val="a9"/>
        <w:spacing w:line="420" w:lineRule="exact"/>
        <w:ind w:firstLineChars="200" w:firstLine="422"/>
        <w:rPr>
          <w:rFonts w:hAnsi="宋体"/>
          <w:b/>
          <w:bCs/>
        </w:rPr>
      </w:pPr>
      <w:r>
        <w:rPr>
          <w:rFonts w:hAnsi="宋体" w:hint="eastAsia"/>
          <w:b/>
        </w:rPr>
        <w:t>（8）</w:t>
      </w:r>
      <w:r>
        <w:rPr>
          <w:rFonts w:hAnsi="宋体" w:hint="eastAsia"/>
          <w:b/>
          <w:bCs/>
        </w:rPr>
        <w:t>截标会上未按照询价采购文件要求提交证件的；</w:t>
      </w:r>
    </w:p>
    <w:p w:rsidR="00A25D86" w:rsidRDefault="00CA0D51">
      <w:pPr>
        <w:pStyle w:val="a9"/>
        <w:spacing w:line="420" w:lineRule="exact"/>
        <w:ind w:firstLineChars="200" w:firstLine="422"/>
        <w:rPr>
          <w:rFonts w:hAnsi="宋体"/>
          <w:b/>
        </w:rPr>
      </w:pPr>
      <w:r>
        <w:rPr>
          <w:rFonts w:hAnsi="宋体" w:hint="eastAsia"/>
          <w:b/>
        </w:rPr>
        <w:t>（9）因重大变故，采购任务取消的；</w:t>
      </w:r>
    </w:p>
    <w:p w:rsidR="00A25D86" w:rsidRDefault="00CA0D51">
      <w:pPr>
        <w:pStyle w:val="a9"/>
        <w:spacing w:line="420" w:lineRule="exact"/>
        <w:ind w:firstLineChars="200" w:firstLine="422"/>
        <w:rPr>
          <w:rFonts w:hAnsi="宋体"/>
          <w:b/>
        </w:rPr>
      </w:pPr>
      <w:r>
        <w:rPr>
          <w:rFonts w:hAnsi="宋体" w:hint="eastAsia"/>
          <w:b/>
        </w:rPr>
        <w:t>（10）不符合法律、法规和询价采购文件中规定的其他实质性要求的。</w:t>
      </w:r>
    </w:p>
    <w:p w:rsidR="00A25D86" w:rsidRDefault="00CA0D51">
      <w:pPr>
        <w:pStyle w:val="a9"/>
        <w:spacing w:line="440" w:lineRule="exact"/>
        <w:ind w:firstLine="420"/>
        <w:rPr>
          <w:rFonts w:hAnsi="宋体"/>
          <w:b/>
          <w:bCs/>
        </w:rPr>
      </w:pPr>
      <w:r>
        <w:rPr>
          <w:rFonts w:hAnsi="宋体" w:hint="eastAsia"/>
          <w:b/>
          <w:bCs/>
        </w:rPr>
        <w:t>20.2</w:t>
      </w:r>
      <w:proofErr w:type="gramStart"/>
      <w:r>
        <w:rPr>
          <w:rFonts w:hAnsi="宋体" w:hint="eastAsia"/>
          <w:b/>
          <w:bCs/>
        </w:rPr>
        <w:t>废标后</w:t>
      </w:r>
      <w:proofErr w:type="gramEnd"/>
      <w:r>
        <w:rPr>
          <w:rFonts w:hAnsi="宋体" w:hint="eastAsia"/>
          <w:b/>
          <w:bCs/>
        </w:rPr>
        <w:t>，采购代理机构将把</w:t>
      </w:r>
      <w:proofErr w:type="gramStart"/>
      <w:r>
        <w:rPr>
          <w:rFonts w:hAnsi="宋体" w:hint="eastAsia"/>
          <w:b/>
          <w:bCs/>
        </w:rPr>
        <w:t>废标理由</w:t>
      </w:r>
      <w:proofErr w:type="gramEnd"/>
      <w:r>
        <w:rPr>
          <w:rFonts w:hAnsi="宋体" w:hint="eastAsia"/>
          <w:b/>
          <w:bCs/>
        </w:rPr>
        <w:t>通知所有报价人。</w:t>
      </w:r>
    </w:p>
    <w:p w:rsidR="00A25D86" w:rsidRDefault="00A25D86">
      <w:pPr>
        <w:pStyle w:val="a9"/>
        <w:spacing w:line="420" w:lineRule="exact"/>
        <w:ind w:firstLineChars="200" w:firstLine="422"/>
        <w:rPr>
          <w:rFonts w:hAnsi="宋体"/>
          <w:b/>
        </w:rPr>
      </w:pPr>
    </w:p>
    <w:p w:rsidR="00A25D86" w:rsidRDefault="00CA0D51">
      <w:pPr>
        <w:pStyle w:val="1"/>
        <w:keepLines/>
        <w:spacing w:before="340" w:after="330" w:line="320" w:lineRule="exact"/>
        <w:jc w:val="center"/>
        <w:rPr>
          <w:rFonts w:ascii="宋体" w:hAnsi="宋体"/>
          <w:bCs/>
          <w:kern w:val="44"/>
          <w:sz w:val="32"/>
          <w:szCs w:val="44"/>
        </w:rPr>
      </w:pPr>
      <w:bookmarkStart w:id="26" w:name="_Toc313988693"/>
      <w:r>
        <w:rPr>
          <w:rFonts w:ascii="宋体" w:hAnsi="宋体" w:hint="eastAsia"/>
          <w:bCs/>
          <w:kern w:val="44"/>
          <w:sz w:val="32"/>
          <w:szCs w:val="44"/>
        </w:rPr>
        <w:t>六、签订合同</w:t>
      </w:r>
      <w:bookmarkEnd w:id="26"/>
    </w:p>
    <w:p w:rsidR="00A25D86" w:rsidRDefault="00CA0D51">
      <w:pPr>
        <w:pStyle w:val="2"/>
        <w:spacing w:line="320" w:lineRule="exact"/>
        <w:rPr>
          <w:rFonts w:ascii="宋体" w:eastAsia="宋体" w:hAnsi="宋体"/>
          <w:sz w:val="24"/>
          <w:szCs w:val="24"/>
        </w:rPr>
      </w:pPr>
      <w:bookmarkStart w:id="27" w:name="_Toc337642936"/>
      <w:bookmarkStart w:id="28" w:name="_Toc147250542"/>
      <w:bookmarkStart w:id="29" w:name="_Toc147250340"/>
      <w:bookmarkStart w:id="30" w:name="_Toc313988694"/>
      <w:r>
        <w:rPr>
          <w:rFonts w:ascii="宋体" w:eastAsia="宋体" w:hAnsi="宋体" w:hint="eastAsia"/>
          <w:sz w:val="24"/>
          <w:szCs w:val="24"/>
        </w:rPr>
        <w:t>21.成交结果公告</w:t>
      </w:r>
      <w:bookmarkEnd w:id="27"/>
      <w:bookmarkEnd w:id="28"/>
      <w:bookmarkEnd w:id="29"/>
    </w:p>
    <w:p w:rsidR="00A25D86" w:rsidRDefault="00CA0D51">
      <w:pPr>
        <w:pStyle w:val="a9"/>
        <w:spacing w:line="440" w:lineRule="exact"/>
        <w:ind w:firstLine="420"/>
        <w:rPr>
          <w:rFonts w:hAnsi="宋体"/>
        </w:rPr>
      </w:pPr>
      <w:r>
        <w:rPr>
          <w:rFonts w:hAnsi="宋体" w:hint="eastAsia"/>
        </w:rPr>
        <w:t>21.1采购代理机构将在评标结束两个工作日内将评标报告送采购人，采购人确认后，成交结果在</w:t>
      </w:r>
      <w:r>
        <w:rPr>
          <w:rFonts w:hint="eastAsia"/>
        </w:rPr>
        <w:t>中国政府采购网、广西壮族自治区政府采购网、广西同泽工程项目管理股份有限公司网</w:t>
      </w:r>
      <w:r>
        <w:rPr>
          <w:rFonts w:hAnsi="宋体" w:hint="eastAsia"/>
        </w:rPr>
        <w:t>上发布。</w:t>
      </w:r>
    </w:p>
    <w:p w:rsidR="00A25D86" w:rsidRDefault="00CA0D51">
      <w:pPr>
        <w:pStyle w:val="a9"/>
        <w:spacing w:line="440" w:lineRule="exact"/>
        <w:ind w:firstLine="420"/>
        <w:rPr>
          <w:rFonts w:hAnsi="宋体"/>
        </w:rPr>
      </w:pPr>
      <w:r>
        <w:rPr>
          <w:rFonts w:hAnsi="宋体" w:hint="eastAsia"/>
        </w:rPr>
        <w:t>21.2报价人如对成交结果有异议，可以在成交公告发布届满之日起七个工作日内以书面形式向采购代理机构提出质疑。采购代理机构将在收到报价人的书面质疑后七个工作日内做出答复，但答复的内容不得涉及商业秘密。</w:t>
      </w:r>
    </w:p>
    <w:p w:rsidR="00A25D86" w:rsidRDefault="00CA0D51">
      <w:pPr>
        <w:pStyle w:val="a9"/>
        <w:spacing w:line="440" w:lineRule="exact"/>
        <w:ind w:firstLine="420"/>
        <w:rPr>
          <w:rFonts w:hAnsi="宋体"/>
        </w:rPr>
      </w:pPr>
      <w:r>
        <w:rPr>
          <w:rFonts w:hAnsi="宋体" w:hint="eastAsia"/>
        </w:rPr>
        <w:t>21.3质疑报价人必须首先经过质疑程序，在对采购代理机构的答复不满意或者采购代理机构未在规定的时间内做出答复的，可以在答复期满后十五个工作日内书面向</w:t>
      </w:r>
      <w:r>
        <w:rPr>
          <w:rFonts w:hAnsi="宋体" w:hint="eastAsia"/>
          <w:szCs w:val="21"/>
        </w:rPr>
        <w:t>藤</w:t>
      </w:r>
      <w:r>
        <w:rPr>
          <w:rFonts w:hAnsi="宋体" w:hint="eastAsia"/>
          <w:szCs w:val="21"/>
          <w:u w:val="single"/>
        </w:rPr>
        <w:t>县政府采购管理办公室</w:t>
      </w:r>
      <w:r>
        <w:rPr>
          <w:rFonts w:hAnsi="宋体" w:hint="eastAsia"/>
        </w:rPr>
        <w:t>投诉。</w:t>
      </w:r>
    </w:p>
    <w:p w:rsidR="00A25D86" w:rsidRDefault="00CA0D51">
      <w:pPr>
        <w:pStyle w:val="2"/>
        <w:spacing w:line="320" w:lineRule="exact"/>
        <w:rPr>
          <w:rFonts w:ascii="宋体" w:eastAsia="宋体" w:hAnsi="宋体"/>
        </w:rPr>
      </w:pPr>
      <w:r>
        <w:rPr>
          <w:rFonts w:ascii="宋体" w:eastAsia="宋体" w:hAnsi="宋体" w:hint="eastAsia"/>
          <w:sz w:val="24"/>
          <w:szCs w:val="24"/>
        </w:rPr>
        <w:t>22.成交通知</w:t>
      </w:r>
      <w:bookmarkEnd w:id="30"/>
    </w:p>
    <w:p w:rsidR="00A25D86" w:rsidRDefault="00CA0D51">
      <w:pPr>
        <w:pStyle w:val="a9"/>
        <w:spacing w:line="420" w:lineRule="exact"/>
        <w:ind w:firstLine="420"/>
        <w:rPr>
          <w:rFonts w:hAnsi="宋体"/>
        </w:rPr>
      </w:pPr>
      <w:r>
        <w:rPr>
          <w:rFonts w:hAnsi="宋体" w:hint="eastAsia"/>
        </w:rPr>
        <w:t>22.1采购代理机构根据询价小组的评标结果，在发布成交通知的同时向成交人发出成交通知书，并将成交结果告知所有未成交的报价人。</w:t>
      </w:r>
    </w:p>
    <w:p w:rsidR="00A25D86" w:rsidRDefault="00CA0D51">
      <w:pPr>
        <w:pStyle w:val="a9"/>
        <w:spacing w:line="420" w:lineRule="exact"/>
        <w:ind w:firstLine="420"/>
        <w:rPr>
          <w:rFonts w:hAnsi="宋体"/>
        </w:rPr>
      </w:pPr>
      <w:r>
        <w:rPr>
          <w:rFonts w:hAnsi="宋体" w:hint="eastAsia"/>
        </w:rPr>
        <w:t>22.2采购代理机构无义务向未成交的供应</w:t>
      </w:r>
      <w:proofErr w:type="gramStart"/>
      <w:r>
        <w:rPr>
          <w:rFonts w:hAnsi="宋体" w:hint="eastAsia"/>
        </w:rPr>
        <w:t>商解释未</w:t>
      </w:r>
      <w:proofErr w:type="gramEnd"/>
      <w:r>
        <w:rPr>
          <w:rFonts w:hAnsi="宋体" w:hint="eastAsia"/>
        </w:rPr>
        <w:t>成交原因和退还投标文件。</w:t>
      </w:r>
    </w:p>
    <w:p w:rsidR="00A25D86" w:rsidRDefault="00CA0D51">
      <w:pPr>
        <w:pStyle w:val="2"/>
        <w:spacing w:line="320" w:lineRule="exact"/>
        <w:rPr>
          <w:rFonts w:ascii="宋体" w:eastAsia="宋体" w:hAnsi="宋体"/>
          <w:sz w:val="24"/>
          <w:szCs w:val="24"/>
        </w:rPr>
      </w:pPr>
      <w:bookmarkStart w:id="31" w:name="_Toc313988695"/>
      <w:r>
        <w:rPr>
          <w:rFonts w:ascii="宋体" w:eastAsia="宋体" w:hAnsi="宋体" w:hint="eastAsia"/>
          <w:sz w:val="24"/>
          <w:szCs w:val="24"/>
        </w:rPr>
        <w:lastRenderedPageBreak/>
        <w:t>23.合同授予标准</w:t>
      </w:r>
      <w:bookmarkEnd w:id="31"/>
    </w:p>
    <w:p w:rsidR="00A25D86" w:rsidRDefault="00CA0D51">
      <w:pPr>
        <w:pStyle w:val="a9"/>
        <w:spacing w:line="420" w:lineRule="exact"/>
        <w:ind w:firstLineChars="200" w:firstLine="420"/>
        <w:rPr>
          <w:rFonts w:hAnsi="宋体"/>
        </w:rPr>
      </w:pPr>
      <w:r>
        <w:rPr>
          <w:rFonts w:hAnsi="宋体" w:hint="eastAsia"/>
        </w:rPr>
        <w:t>23.1合同将授予被确定为实质上响应采购人需求，具备履行合同能力，采购结果报告中推荐的排名第一的成交候选供应商为成交供应商。</w:t>
      </w:r>
    </w:p>
    <w:p w:rsidR="00A25D86" w:rsidRDefault="00CA0D51">
      <w:pPr>
        <w:pStyle w:val="2"/>
        <w:spacing w:line="320" w:lineRule="exact"/>
        <w:rPr>
          <w:rFonts w:ascii="宋体" w:eastAsia="宋体" w:hAnsi="宋体"/>
          <w:sz w:val="24"/>
          <w:szCs w:val="24"/>
        </w:rPr>
      </w:pPr>
      <w:bookmarkStart w:id="32" w:name="_Toc313988696"/>
      <w:r>
        <w:rPr>
          <w:rFonts w:ascii="宋体" w:eastAsia="宋体" w:hAnsi="宋体" w:hint="eastAsia"/>
          <w:sz w:val="24"/>
          <w:szCs w:val="24"/>
        </w:rPr>
        <w:t>24.签订合同</w:t>
      </w:r>
      <w:bookmarkEnd w:id="32"/>
    </w:p>
    <w:p w:rsidR="00A25D86" w:rsidRDefault="00CA0D51">
      <w:pPr>
        <w:pStyle w:val="a9"/>
        <w:spacing w:line="420" w:lineRule="exact"/>
        <w:ind w:firstLine="420"/>
        <w:rPr>
          <w:rFonts w:hAnsi="宋体"/>
        </w:rPr>
      </w:pPr>
      <w:r>
        <w:rPr>
          <w:rFonts w:hAnsi="宋体" w:hint="eastAsia"/>
        </w:rPr>
        <w:t>24.1成交供应商应按成交通知书规定的时间、地点与采购人签订合同。</w:t>
      </w:r>
    </w:p>
    <w:p w:rsidR="00A25D86" w:rsidRDefault="00CA0D51">
      <w:pPr>
        <w:pStyle w:val="a9"/>
        <w:spacing w:line="420" w:lineRule="exact"/>
        <w:ind w:firstLine="420"/>
        <w:rPr>
          <w:rFonts w:hAnsi="宋体"/>
        </w:rPr>
      </w:pPr>
      <w:r>
        <w:rPr>
          <w:rFonts w:hAnsi="宋体" w:hint="eastAsia"/>
        </w:rPr>
        <w:t>24.2如成交供应商不按成交通知书的规定签订合同，则按成交供应商违约处理，采购代理机构将没收成交供应商投标的全部投标保证金。</w:t>
      </w:r>
    </w:p>
    <w:p w:rsidR="00A25D86" w:rsidRDefault="00CA0D51">
      <w:pPr>
        <w:pStyle w:val="a9"/>
        <w:spacing w:line="420" w:lineRule="exact"/>
        <w:ind w:firstLineChars="200" w:firstLine="420"/>
        <w:outlineLvl w:val="0"/>
        <w:rPr>
          <w:rFonts w:hAnsi="宋体"/>
        </w:rPr>
      </w:pPr>
      <w:bookmarkStart w:id="33" w:name="_Toc313988697"/>
      <w:r>
        <w:rPr>
          <w:rFonts w:hAnsi="宋体" w:hint="eastAsia"/>
        </w:rPr>
        <w:t>24.3成交供应商因不可抗力或者自身原因不能履行采购合同的，采购人可以与排名第二的成交候选供应商签订采购合同，以此类推。</w:t>
      </w:r>
      <w:bookmarkEnd w:id="33"/>
    </w:p>
    <w:p w:rsidR="00A25D86" w:rsidRDefault="00CA0D51">
      <w:pPr>
        <w:pStyle w:val="2"/>
        <w:spacing w:line="320" w:lineRule="exact"/>
        <w:rPr>
          <w:rFonts w:ascii="宋体" w:eastAsia="宋体" w:hAnsi="宋体"/>
          <w:sz w:val="24"/>
          <w:szCs w:val="24"/>
        </w:rPr>
      </w:pPr>
      <w:bookmarkStart w:id="34" w:name="_Toc313988698"/>
      <w:r>
        <w:rPr>
          <w:rFonts w:ascii="宋体" w:eastAsia="宋体" w:hAnsi="宋体" w:hint="eastAsia"/>
          <w:sz w:val="24"/>
          <w:szCs w:val="24"/>
        </w:rPr>
        <w:t>25.履约保证金</w:t>
      </w:r>
      <w:bookmarkEnd w:id="34"/>
    </w:p>
    <w:p w:rsidR="00A25D86" w:rsidRDefault="00CA0D51">
      <w:pPr>
        <w:pStyle w:val="a9"/>
        <w:spacing w:line="420" w:lineRule="exact"/>
        <w:ind w:firstLine="420"/>
        <w:rPr>
          <w:rFonts w:hAnsi="宋体"/>
        </w:rPr>
      </w:pPr>
      <w:r>
        <w:rPr>
          <w:rFonts w:hAnsi="宋体" w:hint="eastAsia"/>
        </w:rPr>
        <w:t>25.1履约保证金：按报价人须知前附表要求执行。</w:t>
      </w:r>
    </w:p>
    <w:p w:rsidR="00A25D86" w:rsidRDefault="00CA0D51">
      <w:pPr>
        <w:pStyle w:val="a9"/>
        <w:spacing w:line="420" w:lineRule="exact"/>
        <w:ind w:firstLine="420"/>
        <w:rPr>
          <w:rFonts w:hAnsi="宋体"/>
        </w:rPr>
      </w:pPr>
      <w:r>
        <w:rPr>
          <w:rFonts w:hAnsi="宋体" w:hint="eastAsia"/>
        </w:rPr>
        <w:t>25.2履约保证金作为违约金的一部分及用于补偿采购人因成交供应商不能完成其合同义务而蒙受的损失。如成交供应商不按双方签订的合同规定履约，则没收其全部履约保证金，履约保证金不足以赔偿损失的，按实际损失赔偿。</w:t>
      </w:r>
    </w:p>
    <w:p w:rsidR="00A25D86" w:rsidRDefault="00CA0D51">
      <w:pPr>
        <w:pStyle w:val="a9"/>
        <w:spacing w:line="440" w:lineRule="exact"/>
        <w:ind w:firstLineChars="200" w:firstLine="420"/>
        <w:rPr>
          <w:rFonts w:hAnsi="宋体"/>
        </w:rPr>
      </w:pPr>
      <w:r>
        <w:rPr>
          <w:rFonts w:hint="eastAsia"/>
        </w:rPr>
        <w:t>25.3履约保证金在双方签订的成交合同后，由采购单位出具证明，在五个工作日内无息退还（无息）。</w:t>
      </w:r>
      <w:bookmarkStart w:id="35" w:name="_Toc313988699"/>
    </w:p>
    <w:p w:rsidR="00A25D86" w:rsidRDefault="00CA0D51">
      <w:pPr>
        <w:pStyle w:val="1"/>
        <w:keepLines/>
        <w:spacing w:before="340" w:after="330" w:line="320" w:lineRule="exact"/>
        <w:jc w:val="center"/>
        <w:rPr>
          <w:rFonts w:ascii="宋体" w:hAnsi="宋体"/>
          <w:bCs/>
          <w:kern w:val="44"/>
          <w:sz w:val="32"/>
          <w:szCs w:val="44"/>
        </w:rPr>
      </w:pPr>
      <w:r>
        <w:rPr>
          <w:rFonts w:ascii="宋体" w:hAnsi="宋体" w:hint="eastAsia"/>
          <w:bCs/>
          <w:kern w:val="44"/>
          <w:sz w:val="32"/>
          <w:szCs w:val="44"/>
        </w:rPr>
        <w:t>七、其他事项</w:t>
      </w:r>
      <w:bookmarkEnd w:id="35"/>
    </w:p>
    <w:p w:rsidR="00A25D86" w:rsidRDefault="00CA0D51">
      <w:pPr>
        <w:pStyle w:val="2"/>
        <w:spacing w:line="320" w:lineRule="exact"/>
        <w:rPr>
          <w:rFonts w:ascii="宋体" w:eastAsia="宋体" w:hAnsi="宋体"/>
          <w:sz w:val="24"/>
          <w:szCs w:val="24"/>
        </w:rPr>
      </w:pPr>
      <w:bookmarkStart w:id="36" w:name="_Toc313988700"/>
      <w:r>
        <w:rPr>
          <w:rFonts w:ascii="宋体" w:eastAsia="宋体" w:hAnsi="宋体" w:hint="eastAsia"/>
          <w:sz w:val="24"/>
          <w:szCs w:val="24"/>
        </w:rPr>
        <w:t>26.成交服务费</w:t>
      </w:r>
      <w:bookmarkEnd w:id="36"/>
    </w:p>
    <w:p w:rsidR="00A25D86" w:rsidRDefault="00CA0D51">
      <w:pPr>
        <w:pStyle w:val="a9"/>
        <w:spacing w:line="420" w:lineRule="exact"/>
        <w:ind w:firstLine="420"/>
        <w:rPr>
          <w:rFonts w:hAnsi="宋体"/>
        </w:rPr>
      </w:pPr>
      <w:r>
        <w:rPr>
          <w:rFonts w:hAnsi="宋体" w:hint="eastAsia"/>
        </w:rPr>
        <w:t>26.1</w:t>
      </w:r>
      <w:r>
        <w:rPr>
          <w:rFonts w:hAnsi="宋体" w:hint="eastAsia"/>
          <w:szCs w:val="21"/>
        </w:rPr>
        <w:t>根据国家发改办价格[2003]857号文件有关精神，招标代理服务费约定</w:t>
      </w:r>
      <w:proofErr w:type="gramStart"/>
      <w:r>
        <w:rPr>
          <w:rFonts w:hAnsi="宋体" w:hint="eastAsia"/>
          <w:szCs w:val="21"/>
        </w:rPr>
        <w:t>由成交人</w:t>
      </w:r>
      <w:proofErr w:type="gramEnd"/>
      <w:r>
        <w:rPr>
          <w:rFonts w:hAnsi="宋体" w:hint="eastAsia"/>
          <w:szCs w:val="21"/>
        </w:rPr>
        <w:t>支付。招标代理服务费按国家发展计划委员会计价格[2002]1980号《招标代理服务费管理暂行办法》收费标准及</w:t>
      </w:r>
      <w:proofErr w:type="gramStart"/>
      <w:r>
        <w:rPr>
          <w:rFonts w:hAnsi="宋体" w:hint="eastAsia"/>
          <w:szCs w:val="21"/>
        </w:rPr>
        <w:t>发改价格</w:t>
      </w:r>
      <w:proofErr w:type="gramEnd"/>
      <w:r>
        <w:rPr>
          <w:rFonts w:hAnsi="宋体" w:hint="eastAsia"/>
          <w:szCs w:val="21"/>
        </w:rPr>
        <w:t>[2011]534号文的规定（货物类型）收费标准收取。签订合同前，成交人应向广西同泽工程项目管理股份有限公司一次性付清代理服务费，否则，采购代理机构将视之为违约，取消该成交决定并没收成交人这次参加的全部报价保证金。</w:t>
      </w:r>
    </w:p>
    <w:p w:rsidR="00A25D86" w:rsidRDefault="00CA0D51">
      <w:pPr>
        <w:pStyle w:val="2"/>
        <w:spacing w:line="320" w:lineRule="exact"/>
        <w:rPr>
          <w:rFonts w:ascii="宋体" w:eastAsia="宋体" w:hAnsi="宋体"/>
          <w:sz w:val="24"/>
          <w:szCs w:val="24"/>
        </w:rPr>
      </w:pPr>
      <w:bookmarkStart w:id="37" w:name="_Toc313988701"/>
      <w:r>
        <w:rPr>
          <w:rFonts w:ascii="宋体" w:eastAsia="宋体" w:hAnsi="宋体" w:hint="eastAsia"/>
          <w:sz w:val="24"/>
          <w:szCs w:val="24"/>
        </w:rPr>
        <w:t>26.解释权</w:t>
      </w:r>
      <w:bookmarkEnd w:id="37"/>
    </w:p>
    <w:p w:rsidR="00A25D86" w:rsidRDefault="00CA0D51">
      <w:pPr>
        <w:pStyle w:val="a9"/>
        <w:spacing w:line="420" w:lineRule="exact"/>
        <w:ind w:firstLine="420"/>
        <w:rPr>
          <w:rFonts w:hAnsi="宋体"/>
        </w:rPr>
      </w:pPr>
      <w:r>
        <w:rPr>
          <w:rFonts w:hAnsi="宋体" w:hint="eastAsia"/>
        </w:rPr>
        <w:t>26.1 本询价采购文件是根据《中华人民共和国政府采购法》、《政府采购货物和服务招标投标管理办法》及有关政策、法规和参照国际惯例编制，解释权属本采购代理机构。</w:t>
      </w:r>
    </w:p>
    <w:p w:rsidR="00A25D86" w:rsidRDefault="00CA0D51">
      <w:pPr>
        <w:pStyle w:val="2"/>
        <w:spacing w:line="320" w:lineRule="exact"/>
        <w:rPr>
          <w:rFonts w:ascii="宋体" w:eastAsia="宋体" w:hAnsi="宋体"/>
          <w:sz w:val="24"/>
          <w:szCs w:val="24"/>
        </w:rPr>
      </w:pPr>
      <w:bookmarkStart w:id="38" w:name="_Toc313988702"/>
      <w:r>
        <w:rPr>
          <w:rFonts w:ascii="宋体" w:eastAsia="宋体" w:hAnsi="宋体" w:hint="eastAsia"/>
          <w:sz w:val="24"/>
          <w:szCs w:val="24"/>
        </w:rPr>
        <w:lastRenderedPageBreak/>
        <w:t>28.有关事宜</w:t>
      </w:r>
      <w:bookmarkEnd w:id="38"/>
    </w:p>
    <w:p w:rsidR="00A25D86" w:rsidRDefault="00CA0D51">
      <w:pPr>
        <w:pStyle w:val="a9"/>
        <w:spacing w:line="520" w:lineRule="exact"/>
        <w:ind w:firstLine="420"/>
        <w:rPr>
          <w:rFonts w:hAnsi="宋体"/>
        </w:rPr>
      </w:pPr>
      <w:r>
        <w:rPr>
          <w:rFonts w:hAnsi="宋体" w:hint="eastAsia"/>
        </w:rPr>
        <w:t>28.1所有与本询价采购文件有关的函电请按下列通讯地址联系：</w:t>
      </w:r>
    </w:p>
    <w:p w:rsidR="00A25D86" w:rsidRDefault="00CA0D51">
      <w:pPr>
        <w:pStyle w:val="a9"/>
        <w:spacing w:line="520" w:lineRule="exact"/>
        <w:ind w:firstLine="900"/>
        <w:rPr>
          <w:rFonts w:hAnsi="宋体"/>
        </w:rPr>
      </w:pPr>
      <w:r>
        <w:rPr>
          <w:rFonts w:hAnsi="宋体" w:hint="eastAsia"/>
        </w:rPr>
        <w:t>采购代理机构：广西同泽工程项目管理股份有限公司藤县分公司</w:t>
      </w:r>
    </w:p>
    <w:p w:rsidR="00A25D86" w:rsidRDefault="00CA0D51">
      <w:pPr>
        <w:pStyle w:val="a9"/>
        <w:spacing w:line="520" w:lineRule="exact"/>
        <w:ind w:firstLine="900"/>
        <w:rPr>
          <w:rFonts w:hAnsi="宋体"/>
        </w:rPr>
      </w:pPr>
      <w:r>
        <w:rPr>
          <w:rFonts w:hAnsi="宋体" w:hint="eastAsia"/>
        </w:rPr>
        <w:t xml:space="preserve">邮政编码：543300                         </w:t>
      </w:r>
    </w:p>
    <w:p w:rsidR="00A25D86" w:rsidRDefault="00CA0D51">
      <w:pPr>
        <w:pStyle w:val="a9"/>
        <w:spacing w:line="520" w:lineRule="exact"/>
        <w:ind w:firstLine="900"/>
        <w:rPr>
          <w:rFonts w:hAnsi="宋体"/>
        </w:rPr>
      </w:pPr>
      <w:r>
        <w:rPr>
          <w:rFonts w:hAnsi="宋体" w:hint="eastAsia"/>
        </w:rPr>
        <w:t>地址：</w:t>
      </w:r>
      <w:proofErr w:type="gramStart"/>
      <w:r>
        <w:rPr>
          <w:rFonts w:hAnsi="宋体" w:hint="eastAsia"/>
        </w:rPr>
        <w:t>金桃七</w:t>
      </w:r>
      <w:proofErr w:type="gramEnd"/>
      <w:r>
        <w:rPr>
          <w:rFonts w:hAnsi="宋体" w:hint="eastAsia"/>
        </w:rPr>
        <w:t>街（朝阳幼儿园背后）</w:t>
      </w:r>
    </w:p>
    <w:p w:rsidR="00A25D86" w:rsidRDefault="00CA0D51">
      <w:pPr>
        <w:pStyle w:val="a9"/>
        <w:spacing w:line="520" w:lineRule="exact"/>
        <w:ind w:firstLine="900"/>
        <w:rPr>
          <w:rFonts w:hAnsi="宋体"/>
        </w:rPr>
      </w:pPr>
      <w:r>
        <w:rPr>
          <w:rFonts w:hAnsi="宋体" w:hint="eastAsia"/>
        </w:rPr>
        <w:t xml:space="preserve">联 系 人：陈小姐          </w:t>
      </w:r>
    </w:p>
    <w:p w:rsidR="00A25D86" w:rsidRDefault="00CA0D51">
      <w:pPr>
        <w:pStyle w:val="a9"/>
        <w:spacing w:line="520" w:lineRule="exact"/>
        <w:ind w:firstLine="900"/>
        <w:rPr>
          <w:rFonts w:hAnsi="宋体"/>
        </w:rPr>
      </w:pPr>
      <w:r>
        <w:rPr>
          <w:rFonts w:hAnsi="宋体" w:hint="eastAsia"/>
        </w:rPr>
        <w:t>电话：0774-7290599</w:t>
      </w:r>
    </w:p>
    <w:p w:rsidR="00A25D86" w:rsidRDefault="00A25D86">
      <w:pPr>
        <w:pStyle w:val="a9"/>
        <w:spacing w:line="520" w:lineRule="exact"/>
        <w:ind w:firstLine="420"/>
        <w:rPr>
          <w:rFonts w:hAnsi="宋体"/>
        </w:rPr>
      </w:pPr>
    </w:p>
    <w:p w:rsidR="00A25D86" w:rsidRDefault="00A25D86">
      <w:pPr>
        <w:pStyle w:val="a9"/>
        <w:jc w:val="center"/>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jc w:val="center"/>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a9"/>
        <w:rPr>
          <w:rFonts w:hAnsi="宋体"/>
          <w:b/>
          <w:sz w:val="44"/>
        </w:rPr>
      </w:pPr>
    </w:p>
    <w:p w:rsidR="00A25D86" w:rsidRDefault="00A25D86">
      <w:pPr>
        <w:pStyle w:val="1"/>
        <w:keepLines/>
        <w:spacing w:before="340" w:after="330" w:line="578" w:lineRule="auto"/>
        <w:jc w:val="center"/>
        <w:rPr>
          <w:rFonts w:ascii="宋体" w:hAnsi="宋体"/>
          <w:bCs/>
          <w:kern w:val="44"/>
          <w:sz w:val="44"/>
          <w:szCs w:val="44"/>
        </w:rPr>
      </w:pPr>
      <w:bookmarkStart w:id="39" w:name="_Toc313988703"/>
    </w:p>
    <w:p w:rsidR="00A25D86" w:rsidRDefault="00A25D86">
      <w:pPr>
        <w:pStyle w:val="1"/>
        <w:keepLines/>
        <w:spacing w:before="340" w:after="330" w:line="578" w:lineRule="auto"/>
        <w:jc w:val="center"/>
        <w:rPr>
          <w:rFonts w:ascii="宋体" w:hAnsi="宋体"/>
          <w:bCs/>
          <w:kern w:val="44"/>
          <w:sz w:val="44"/>
          <w:szCs w:val="44"/>
        </w:rPr>
      </w:pPr>
    </w:p>
    <w:p w:rsidR="00A25D86" w:rsidRDefault="00A25D86"/>
    <w:p w:rsidR="00A25D86" w:rsidRDefault="00A25D86"/>
    <w:p w:rsidR="00A25D86" w:rsidRDefault="00CA0D51">
      <w:pPr>
        <w:pStyle w:val="1"/>
        <w:keepLines/>
        <w:spacing w:before="340" w:after="330" w:line="578" w:lineRule="auto"/>
        <w:jc w:val="center"/>
        <w:rPr>
          <w:rFonts w:ascii="宋体" w:hAnsi="宋体"/>
          <w:bCs/>
          <w:kern w:val="44"/>
          <w:sz w:val="44"/>
          <w:szCs w:val="44"/>
        </w:rPr>
      </w:pPr>
      <w:r>
        <w:rPr>
          <w:rFonts w:ascii="宋体" w:hAnsi="宋体" w:hint="eastAsia"/>
          <w:bCs/>
          <w:kern w:val="44"/>
          <w:sz w:val="44"/>
          <w:szCs w:val="44"/>
        </w:rPr>
        <w:lastRenderedPageBreak/>
        <w:t>第二章、货物采购需求一览表</w:t>
      </w:r>
      <w:bookmarkEnd w:id="39"/>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A25D86">
      <w:pPr>
        <w:pStyle w:val="a9"/>
        <w:ind w:left="412"/>
        <w:rPr>
          <w:rFonts w:hAnsi="宋体"/>
          <w:b/>
          <w:sz w:val="44"/>
        </w:rPr>
      </w:pPr>
    </w:p>
    <w:p w:rsidR="00A25D86" w:rsidRDefault="00CA0D51">
      <w:pPr>
        <w:pStyle w:val="a9"/>
        <w:ind w:leftChars="-196" w:left="-132" w:hangingChars="93" w:hanging="280"/>
        <w:jc w:val="center"/>
        <w:rPr>
          <w:rFonts w:hAnsi="宋体"/>
          <w:b/>
          <w:sz w:val="30"/>
          <w:szCs w:val="30"/>
        </w:rPr>
      </w:pPr>
      <w:r>
        <w:rPr>
          <w:rFonts w:hAnsi="宋体" w:hint="eastAsia"/>
          <w:b/>
          <w:sz w:val="30"/>
          <w:szCs w:val="30"/>
        </w:rPr>
        <w:lastRenderedPageBreak/>
        <w:t>货物采购需求一览表</w:t>
      </w:r>
    </w:p>
    <w:p w:rsidR="00A25D86" w:rsidRDefault="00CA0D51">
      <w:pPr>
        <w:spacing w:line="340" w:lineRule="exact"/>
        <w:jc w:val="left"/>
        <w:rPr>
          <w:rFonts w:ascii="宋体" w:hAnsi="宋体" w:cs="Helvetica"/>
          <w:bCs/>
          <w:sz w:val="24"/>
        </w:rPr>
      </w:pPr>
      <w:r>
        <w:rPr>
          <w:rFonts w:ascii="宋体" w:hAnsi="宋体" w:cs="Helvetica" w:hint="eastAsia"/>
          <w:bCs/>
          <w:sz w:val="24"/>
        </w:rPr>
        <w:t>说明：</w:t>
      </w:r>
    </w:p>
    <w:p w:rsidR="00A25D86" w:rsidRDefault="00CA0D51">
      <w:pPr>
        <w:spacing w:line="340" w:lineRule="exact"/>
        <w:ind w:firstLineChars="225" w:firstLine="540"/>
        <w:rPr>
          <w:rFonts w:ascii="宋体" w:hAnsi="宋体" w:cs="Helvetica"/>
          <w:bCs/>
          <w:sz w:val="24"/>
        </w:rPr>
      </w:pPr>
      <w:r>
        <w:rPr>
          <w:rFonts w:ascii="宋体" w:hAnsi="宋体" w:cs="Helvetica" w:hint="eastAsia"/>
          <w:bCs/>
          <w:sz w:val="24"/>
        </w:rPr>
        <w:t>1、本一览表中的品牌型号、规格参数及其性能仅起参考作用，报价人可选用其他品牌型号替代，但这些替代的品牌型号要实质上相当于或优于参考品牌型号及其规格参数性能要求。</w:t>
      </w:r>
    </w:p>
    <w:p w:rsidR="00A25D86" w:rsidRDefault="00CA0D51">
      <w:pPr>
        <w:spacing w:line="340" w:lineRule="exact"/>
        <w:ind w:firstLineChars="225" w:firstLine="540"/>
        <w:rPr>
          <w:rFonts w:ascii="宋体" w:hAnsi="宋体" w:cs="Helvetica"/>
          <w:bCs/>
          <w:sz w:val="24"/>
        </w:rPr>
      </w:pPr>
      <w:r>
        <w:rPr>
          <w:rFonts w:ascii="宋体" w:hAnsi="宋体" w:cs="Helvetica" w:hint="eastAsia"/>
          <w:bCs/>
          <w:sz w:val="24"/>
        </w:rPr>
        <w:t>2、本一览表中货物参考品牌及型号、技术参数不明确或无具体要求的、有误的，或报价人选有其他品牌型号替代的，请以详细正确的品牌型号、技术参数同时填写报价表。</w:t>
      </w:r>
    </w:p>
    <w:p w:rsidR="00A25D86" w:rsidRDefault="00CA0D51">
      <w:pPr>
        <w:spacing w:line="340" w:lineRule="exact"/>
        <w:ind w:firstLineChars="225" w:firstLine="540"/>
        <w:rPr>
          <w:rFonts w:ascii="宋体" w:hAnsi="宋体" w:cs="Helvetica"/>
          <w:bCs/>
          <w:sz w:val="24"/>
        </w:rPr>
      </w:pPr>
      <w:r>
        <w:rPr>
          <w:rFonts w:ascii="宋体" w:hAnsi="宋体" w:cs="Helvetica" w:hint="eastAsia"/>
          <w:bCs/>
          <w:sz w:val="24"/>
        </w:rPr>
        <w:t>3、本货物需求一览表中标注★号的内容为实质性要求和条件，必须符合或提供，否则作无效报价处理。</w:t>
      </w:r>
    </w:p>
    <w:p w:rsidR="00A25D86" w:rsidRDefault="00A25D86">
      <w:pPr>
        <w:spacing w:line="340" w:lineRule="exact"/>
        <w:ind w:firstLineChars="225" w:firstLine="540"/>
        <w:rPr>
          <w:rFonts w:ascii="宋体" w:hAnsi="宋体" w:cs="Helvetica"/>
          <w:bCs/>
          <w:color w:val="FF0000"/>
          <w:sz w:val="24"/>
        </w:rPr>
      </w:pPr>
    </w:p>
    <w:tbl>
      <w:tblPr>
        <w:tblW w:w="9229" w:type="dxa"/>
        <w:tblInd w:w="93" w:type="dxa"/>
        <w:tblLayout w:type="fixed"/>
        <w:tblLook w:val="04A0"/>
      </w:tblPr>
      <w:tblGrid>
        <w:gridCol w:w="736"/>
        <w:gridCol w:w="1092"/>
        <w:gridCol w:w="4394"/>
        <w:gridCol w:w="850"/>
        <w:gridCol w:w="456"/>
        <w:gridCol w:w="1134"/>
        <w:gridCol w:w="567"/>
      </w:tblGrid>
      <w:tr w:rsidR="00A25D86">
        <w:trPr>
          <w:trHeight w:val="359"/>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序号</w:t>
            </w:r>
          </w:p>
        </w:tc>
        <w:tc>
          <w:tcPr>
            <w:tcW w:w="1092"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名称</w:t>
            </w:r>
          </w:p>
        </w:tc>
        <w:tc>
          <w:tcPr>
            <w:tcW w:w="4394"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技术参数</w:t>
            </w:r>
          </w:p>
        </w:tc>
        <w:tc>
          <w:tcPr>
            <w:tcW w:w="850"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参考品牌</w:t>
            </w:r>
          </w:p>
        </w:tc>
        <w:tc>
          <w:tcPr>
            <w:tcW w:w="456"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单位</w:t>
            </w:r>
          </w:p>
        </w:tc>
        <w:tc>
          <w:tcPr>
            <w:tcW w:w="1134"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rPr>
                <w:rFonts w:ascii="宋体" w:hAnsi="宋体" w:cs="宋体"/>
                <w:kern w:val="0"/>
                <w:sz w:val="24"/>
                <w:szCs w:val="24"/>
              </w:rPr>
            </w:pPr>
            <w:r>
              <w:rPr>
                <w:rFonts w:ascii="宋体" w:hAnsi="宋体" w:cs="宋体" w:hint="eastAsia"/>
                <w:kern w:val="0"/>
                <w:sz w:val="24"/>
                <w:szCs w:val="24"/>
              </w:rPr>
              <w:t>上限单价（万元）</w:t>
            </w:r>
          </w:p>
        </w:tc>
        <w:tc>
          <w:tcPr>
            <w:tcW w:w="567"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数量</w:t>
            </w:r>
          </w:p>
        </w:tc>
      </w:tr>
      <w:tr w:rsidR="00A25D86">
        <w:trPr>
          <w:trHeight w:val="359"/>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1</w:t>
            </w:r>
          </w:p>
        </w:tc>
        <w:tc>
          <w:tcPr>
            <w:tcW w:w="1092"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color w:val="FF0000"/>
                <w:kern w:val="0"/>
                <w:sz w:val="24"/>
                <w:szCs w:val="24"/>
              </w:rPr>
            </w:pPr>
            <w:r>
              <w:rPr>
                <w:rFonts w:ascii="宋体" w:hAnsi="宋体" w:cs="宋体" w:hint="eastAsia"/>
                <w:szCs w:val="21"/>
              </w:rPr>
              <w:t>5座清障车</w:t>
            </w:r>
          </w:p>
        </w:tc>
        <w:tc>
          <w:tcPr>
            <w:tcW w:w="4394" w:type="dxa"/>
            <w:tcBorders>
              <w:top w:val="single" w:sz="4" w:space="0" w:color="auto"/>
              <w:left w:val="nil"/>
              <w:bottom w:val="single" w:sz="4" w:space="0" w:color="auto"/>
              <w:right w:val="single" w:sz="4" w:space="0" w:color="auto"/>
            </w:tcBorders>
            <w:shd w:val="clear" w:color="auto" w:fill="auto"/>
            <w:vAlign w:val="center"/>
          </w:tcPr>
          <w:p w:rsidR="00A25D86" w:rsidRDefault="00CA0D51">
            <w:pPr>
              <w:numPr>
                <w:ilvl w:val="0"/>
                <w:numId w:val="2"/>
              </w:numPr>
              <w:spacing w:line="340" w:lineRule="exact"/>
              <w:rPr>
                <w:rFonts w:ascii="宋体" w:hAnsi="宋体" w:cs="Arial"/>
                <w:kern w:val="0"/>
                <w:szCs w:val="21"/>
                <w:lang w:val="fr-FR"/>
              </w:rPr>
            </w:pPr>
            <w:r>
              <w:rPr>
                <w:rFonts w:ascii="宋体" w:hAnsi="宋体" w:cs="Arial" w:hint="eastAsia"/>
                <w:kern w:val="0"/>
                <w:szCs w:val="21"/>
                <w:lang w:val="fr-FR"/>
              </w:rPr>
              <w:t>车辆参数要求</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1、发动机型号：发动机型号为LJ465Q-1ANE1发动机或更优,最大功率/转速≥38.5 / 5 200，排量: ≥1.051ml，燃料：汽油。</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2</w:t>
            </w:r>
            <w:r>
              <w:rPr>
                <w:rFonts w:ascii="宋体" w:hAnsi="宋体" w:cs="Arial" w:hint="eastAsia"/>
                <w:kern w:val="0"/>
                <w:szCs w:val="21"/>
              </w:rPr>
              <w:t>、最大功率</w:t>
            </w:r>
            <w:r>
              <w:rPr>
                <w:rFonts w:ascii="宋体" w:hAnsi="宋体" w:cs="Arial" w:hint="eastAsia"/>
                <w:kern w:val="0"/>
                <w:szCs w:val="21"/>
                <w:lang w:val="fr-FR"/>
              </w:rPr>
              <w:t>/</w:t>
            </w:r>
            <w:r>
              <w:rPr>
                <w:rFonts w:ascii="宋体" w:hAnsi="宋体" w:cs="Arial" w:hint="eastAsia"/>
                <w:kern w:val="0"/>
                <w:szCs w:val="21"/>
              </w:rPr>
              <w:t>转速</w:t>
            </w:r>
            <w:r>
              <w:rPr>
                <w:rFonts w:ascii="宋体" w:hAnsi="宋体" w:cs="Arial" w:hint="eastAsia"/>
                <w:kern w:val="0"/>
                <w:szCs w:val="21"/>
                <w:lang w:val="fr-FR"/>
              </w:rPr>
              <w:t>（kw/rpm）≥38.5 / 5 200</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3</w:t>
            </w:r>
            <w:r>
              <w:rPr>
                <w:rFonts w:ascii="宋体" w:hAnsi="宋体" w:cs="Arial" w:hint="eastAsia"/>
                <w:kern w:val="0"/>
                <w:szCs w:val="21"/>
              </w:rPr>
              <w:t>、最大爬坡度</w:t>
            </w:r>
            <w:r>
              <w:rPr>
                <w:rFonts w:ascii="宋体" w:hAnsi="宋体" w:cs="Arial" w:hint="eastAsia"/>
                <w:kern w:val="0"/>
                <w:szCs w:val="21"/>
                <w:lang w:val="fr-FR"/>
              </w:rPr>
              <w:t>（°/%）≥8/14</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4</w:t>
            </w:r>
            <w:r>
              <w:rPr>
                <w:rFonts w:ascii="宋体" w:hAnsi="宋体" w:cs="Arial" w:hint="eastAsia"/>
                <w:kern w:val="0"/>
                <w:szCs w:val="21"/>
              </w:rPr>
              <w:t>、最高车速</w:t>
            </w:r>
            <w:r>
              <w:rPr>
                <w:rFonts w:ascii="宋体" w:hAnsi="宋体" w:cs="Arial" w:hint="eastAsia"/>
                <w:kern w:val="0"/>
                <w:szCs w:val="21"/>
                <w:lang w:val="fr-FR"/>
              </w:rPr>
              <w:t>（km/h)</w:t>
            </w:r>
            <w:r>
              <w:rPr>
                <w:rFonts w:ascii="宋体" w:hAnsi="宋体" w:cs="宋体" w:hint="eastAsia"/>
                <w:kern w:val="0"/>
                <w:szCs w:val="21"/>
                <w:lang w:val="fr-FR"/>
              </w:rPr>
              <w:t>≦</w:t>
            </w:r>
            <w:r>
              <w:rPr>
                <w:rFonts w:ascii="宋体" w:hAnsi="宋体" w:cs="Arial" w:hint="eastAsia"/>
                <w:kern w:val="0"/>
                <w:szCs w:val="21"/>
                <w:lang w:val="fr-FR"/>
              </w:rPr>
              <w:t>30</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5</w:t>
            </w:r>
            <w:r>
              <w:rPr>
                <w:rFonts w:ascii="宋体" w:hAnsi="宋体" w:cs="Arial" w:hint="eastAsia"/>
                <w:kern w:val="0"/>
                <w:szCs w:val="21"/>
              </w:rPr>
              <w:t>、</w:t>
            </w:r>
            <w:r>
              <w:rPr>
                <w:rFonts w:ascii="宋体" w:hAnsi="宋体" w:cs="Arial" w:hint="eastAsia"/>
                <w:kern w:val="0"/>
                <w:szCs w:val="21"/>
                <w:lang w:val="fr-FR"/>
              </w:rPr>
              <w:t>★30km/h</w:t>
            </w:r>
            <w:r>
              <w:rPr>
                <w:rFonts w:ascii="宋体" w:hAnsi="宋体" w:cs="Arial" w:hint="eastAsia"/>
                <w:kern w:val="0"/>
                <w:szCs w:val="21"/>
              </w:rPr>
              <w:t>等速</w:t>
            </w:r>
            <w:proofErr w:type="gramStart"/>
            <w:r>
              <w:rPr>
                <w:rFonts w:ascii="宋体" w:hAnsi="宋体" w:cs="Arial" w:hint="eastAsia"/>
                <w:kern w:val="0"/>
                <w:szCs w:val="21"/>
              </w:rPr>
              <w:t>百公里</w:t>
            </w:r>
            <w:proofErr w:type="gramEnd"/>
            <w:r>
              <w:rPr>
                <w:rFonts w:ascii="宋体" w:hAnsi="宋体" w:cs="Arial" w:hint="eastAsia"/>
                <w:kern w:val="0"/>
                <w:szCs w:val="21"/>
              </w:rPr>
              <w:t>油耗</w:t>
            </w:r>
            <w:r>
              <w:rPr>
                <w:rFonts w:ascii="宋体" w:hAnsi="宋体" w:cs="Arial" w:hint="eastAsia"/>
                <w:kern w:val="0"/>
                <w:szCs w:val="21"/>
                <w:lang w:val="fr-FR"/>
              </w:rPr>
              <w:t>（L）</w:t>
            </w:r>
            <w:r>
              <w:rPr>
                <w:rFonts w:ascii="宋体" w:hAnsi="宋体" w:cs="宋体" w:hint="eastAsia"/>
                <w:kern w:val="0"/>
                <w:szCs w:val="21"/>
                <w:lang w:val="fr-FR"/>
              </w:rPr>
              <w:t>≦4.9</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rPr>
              <w:t>★</w:t>
            </w:r>
            <w:r>
              <w:rPr>
                <w:rFonts w:ascii="宋体" w:hAnsi="宋体" w:cs="Arial" w:hint="eastAsia"/>
                <w:kern w:val="0"/>
                <w:szCs w:val="21"/>
                <w:lang w:val="fr-FR"/>
              </w:rPr>
              <w:t>外形尺寸（长×宽×高）(mm)：5270</w:t>
            </w:r>
            <w:r>
              <w:rPr>
                <w:rFonts w:ascii="Arial" w:hAnsi="Arial" w:cs="Arial"/>
                <w:kern w:val="0"/>
                <w:szCs w:val="21"/>
                <w:lang w:val="fr-FR"/>
              </w:rPr>
              <w:t>×</w:t>
            </w:r>
            <w:r>
              <w:rPr>
                <w:rFonts w:ascii="宋体" w:hAnsi="宋体" w:cs="Arial" w:hint="eastAsia"/>
                <w:kern w:val="0"/>
                <w:szCs w:val="21"/>
                <w:lang w:val="fr-FR"/>
              </w:rPr>
              <w:t>1600</w:t>
            </w:r>
            <w:r>
              <w:rPr>
                <w:rFonts w:ascii="Arial" w:hAnsi="Arial" w:cs="Arial"/>
                <w:kern w:val="0"/>
                <w:szCs w:val="21"/>
                <w:lang w:val="fr-FR"/>
              </w:rPr>
              <w:t>×</w:t>
            </w:r>
            <w:r>
              <w:rPr>
                <w:rFonts w:ascii="宋体" w:hAnsi="宋体" w:cs="Arial" w:hint="eastAsia"/>
                <w:kern w:val="0"/>
                <w:szCs w:val="21"/>
                <w:lang w:val="fr-FR"/>
              </w:rPr>
              <w:t>2115（每项</w:t>
            </w:r>
            <w:r>
              <w:rPr>
                <w:rFonts w:ascii="宋体" w:hAnsi="宋体" w:cs="宋体" w:hint="eastAsia"/>
                <w:kern w:val="0"/>
                <w:szCs w:val="21"/>
                <w:lang w:val="fr-FR"/>
              </w:rPr>
              <w:t>±</w:t>
            </w:r>
            <w:r>
              <w:rPr>
                <w:rFonts w:ascii="宋体" w:hAnsi="宋体" w:cs="宋体" w:hint="eastAsia"/>
                <w:kern w:val="0"/>
                <w:szCs w:val="21"/>
              </w:rPr>
              <w:t>30以内）</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轴距（mm）≥3235</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轮距前/后（mm）≥1415/1340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地板离地高度（mm）≥450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rPr>
              <w:t>★</w:t>
            </w:r>
            <w:r>
              <w:rPr>
                <w:rFonts w:ascii="宋体" w:hAnsi="宋体" w:cs="Arial" w:hint="eastAsia"/>
                <w:kern w:val="0"/>
                <w:szCs w:val="21"/>
                <w:lang w:val="fr-FR"/>
              </w:rPr>
              <w:t>整备质量（kg）≥1140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rPr>
              <w:t>★</w:t>
            </w:r>
            <w:proofErr w:type="gramStart"/>
            <w:r>
              <w:rPr>
                <w:rFonts w:ascii="宋体" w:hAnsi="宋体" w:cs="Arial" w:hint="eastAsia"/>
                <w:kern w:val="0"/>
                <w:szCs w:val="21"/>
                <w:lang w:val="fr-FR"/>
              </w:rPr>
              <w:t>最大总</w:t>
            </w:r>
            <w:proofErr w:type="gramEnd"/>
            <w:r>
              <w:rPr>
                <w:rFonts w:ascii="宋体" w:hAnsi="宋体" w:cs="Arial" w:hint="eastAsia"/>
                <w:kern w:val="0"/>
                <w:szCs w:val="21"/>
                <w:lang w:val="fr-FR"/>
              </w:rPr>
              <w:t>质量（kg）≥2260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最小离地间隙（空载/满载）mm≥145/130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最小转弯半径（m）≥6.85</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rPr>
              <w:t>★</w:t>
            </w:r>
            <w:proofErr w:type="gramStart"/>
            <w:r>
              <w:rPr>
                <w:rFonts w:ascii="宋体" w:hAnsi="宋体" w:cs="Arial" w:hint="eastAsia"/>
                <w:kern w:val="0"/>
                <w:szCs w:val="21"/>
                <w:lang w:val="fr-FR"/>
              </w:rPr>
              <w:t>驾驶室准乘人数</w:t>
            </w:r>
            <w:proofErr w:type="gramEnd"/>
            <w:r>
              <w:rPr>
                <w:rFonts w:ascii="宋体" w:hAnsi="宋体" w:cs="Arial" w:hint="eastAsia"/>
                <w:kern w:val="0"/>
                <w:szCs w:val="21"/>
                <w:lang w:val="fr-FR"/>
              </w:rPr>
              <w:t>（人）：</w:t>
            </w:r>
            <w:r>
              <w:rPr>
                <w:rFonts w:ascii="宋体" w:hAnsi="宋体" w:cs="Arial" w:hint="eastAsia"/>
                <w:kern w:val="0"/>
                <w:szCs w:val="21"/>
              </w:rPr>
              <w:t>5</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接近/离去角（°）</w:t>
            </w:r>
            <w:r>
              <w:rPr>
                <w:rFonts w:ascii="宋体" w:hAnsi="宋体" w:cs="宋体" w:hint="eastAsia"/>
                <w:kern w:val="0"/>
                <w:szCs w:val="21"/>
                <w:lang w:val="fr-FR"/>
              </w:rPr>
              <w:t>≧</w:t>
            </w:r>
            <w:r>
              <w:rPr>
                <w:rFonts w:ascii="宋体" w:hAnsi="宋体" w:cs="Arial" w:hint="eastAsia"/>
                <w:kern w:val="0"/>
                <w:szCs w:val="21"/>
                <w:lang w:val="fr-FR"/>
              </w:rPr>
              <w:t>17/14</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变速器型式：手动5前1倒档</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二、车辆必须满足以下主要性能特点：</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A07C84">
              <w:rPr>
                <w:rFonts w:ascii="宋体" w:hAnsi="宋体" w:cs="Arial" w:hint="eastAsia"/>
                <w:kern w:val="0"/>
                <w:szCs w:val="21"/>
              </w:rPr>
              <w:t>1</w:t>
            </w:r>
            <w:r w:rsidR="003A4528">
              <w:rPr>
                <w:rFonts w:ascii="宋体" w:hAnsi="宋体" w:cs="Arial" w:hint="eastAsia"/>
                <w:kern w:val="0"/>
                <w:szCs w:val="21"/>
              </w:rPr>
              <w:t>、</w:t>
            </w:r>
            <w:r>
              <w:rPr>
                <w:rFonts w:ascii="宋体" w:hAnsi="宋体" w:cs="Arial" w:hint="eastAsia"/>
                <w:kern w:val="0"/>
                <w:szCs w:val="21"/>
              </w:rPr>
              <w:t xml:space="preserve"> 整车外壳采用模具冲压成型钢板；</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2、</w:t>
            </w:r>
            <w:r>
              <w:rPr>
                <w:rFonts w:ascii="宋体" w:hAnsi="宋体" w:cs="Arial" w:hint="eastAsia"/>
                <w:kern w:val="0"/>
                <w:szCs w:val="21"/>
              </w:rPr>
              <w:t>车头前伸80cm的碰撞距离安全设计；</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3、</w:t>
            </w:r>
            <w:r>
              <w:rPr>
                <w:rFonts w:ascii="宋体" w:hAnsi="宋体" w:cs="Arial" w:hint="eastAsia"/>
                <w:kern w:val="0"/>
                <w:szCs w:val="21"/>
              </w:rPr>
              <w:t>方向盘助力转向器；</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4、</w:t>
            </w:r>
            <w:r>
              <w:rPr>
                <w:rFonts w:ascii="宋体" w:hAnsi="宋体" w:cs="Arial" w:hint="eastAsia"/>
                <w:kern w:val="0"/>
                <w:szCs w:val="21"/>
              </w:rPr>
              <w:t>四轮独立悬挂系统；</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5、</w:t>
            </w:r>
            <w:r>
              <w:rPr>
                <w:rFonts w:ascii="宋体" w:hAnsi="宋体" w:cs="Arial" w:hint="eastAsia"/>
                <w:kern w:val="0"/>
                <w:szCs w:val="21"/>
              </w:rPr>
              <w:t>整车浸入式阴极电泳防锈工艺；</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6、</w:t>
            </w:r>
            <w:r>
              <w:rPr>
                <w:rFonts w:ascii="宋体" w:hAnsi="宋体" w:cs="Arial" w:hint="eastAsia"/>
                <w:kern w:val="0"/>
                <w:szCs w:val="21"/>
              </w:rPr>
              <w:t>前盘后鼓式双回路液压刹车系统；</w:t>
            </w:r>
          </w:p>
          <w:p w:rsidR="00A25D86" w:rsidRDefault="00CA0D51">
            <w:pPr>
              <w:spacing w:line="340" w:lineRule="exact"/>
              <w:rPr>
                <w:rFonts w:ascii="宋体" w:hAnsi="宋体" w:cs="Arial"/>
                <w:kern w:val="0"/>
                <w:szCs w:val="21"/>
              </w:rPr>
            </w:pPr>
            <w:r>
              <w:rPr>
                <w:rFonts w:ascii="宋体" w:hAnsi="宋体" w:cs="Arial" w:hint="eastAsia"/>
                <w:kern w:val="0"/>
                <w:szCs w:val="21"/>
              </w:rPr>
              <w:lastRenderedPageBreak/>
              <w:t>★</w:t>
            </w:r>
            <w:r w:rsidR="003A4528">
              <w:rPr>
                <w:rFonts w:ascii="宋体" w:hAnsi="宋体" w:cs="Arial" w:hint="eastAsia"/>
                <w:kern w:val="0"/>
                <w:szCs w:val="21"/>
              </w:rPr>
              <w:t>7、</w:t>
            </w:r>
            <w:r>
              <w:rPr>
                <w:rFonts w:ascii="宋体" w:hAnsi="宋体" w:cs="Arial" w:hint="eastAsia"/>
                <w:kern w:val="0"/>
                <w:szCs w:val="21"/>
              </w:rPr>
              <w:t>操控机构采用轿式布局；</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8、</w:t>
            </w:r>
            <w:r>
              <w:rPr>
                <w:rFonts w:ascii="宋体" w:hAnsi="宋体" w:cs="Arial" w:hint="eastAsia"/>
                <w:kern w:val="0"/>
                <w:szCs w:val="21"/>
              </w:rPr>
              <w:t>整车全封闭（左右两侧各开2个门，门可拆卸）；</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9、</w:t>
            </w:r>
            <w:r>
              <w:rPr>
                <w:rFonts w:ascii="宋体" w:hAnsi="宋体" w:cs="Arial" w:hint="eastAsia"/>
                <w:kern w:val="0"/>
                <w:szCs w:val="21"/>
              </w:rPr>
              <w:t>双排5人座，后货厢尺寸（mm）：长2210＊宽1380*高290 ；</w:t>
            </w:r>
          </w:p>
          <w:p w:rsidR="00A25D86" w:rsidRDefault="00CA0D51">
            <w:pPr>
              <w:spacing w:line="340" w:lineRule="exact"/>
              <w:rPr>
                <w:rFonts w:ascii="宋体" w:hAnsi="宋体" w:cs="Arial"/>
                <w:kern w:val="0"/>
                <w:szCs w:val="21"/>
              </w:rPr>
            </w:pPr>
            <w:r>
              <w:rPr>
                <w:rFonts w:ascii="宋体" w:hAnsi="宋体" w:cs="Arial" w:hint="eastAsia"/>
                <w:kern w:val="0"/>
                <w:szCs w:val="21"/>
              </w:rPr>
              <w:t>★</w:t>
            </w:r>
            <w:r w:rsidR="003A4528">
              <w:rPr>
                <w:rFonts w:ascii="宋体" w:hAnsi="宋体" w:cs="Arial" w:hint="eastAsia"/>
                <w:kern w:val="0"/>
                <w:szCs w:val="21"/>
              </w:rPr>
              <w:t>10、</w:t>
            </w:r>
            <w:r>
              <w:rPr>
                <w:rFonts w:ascii="宋体" w:hAnsi="宋体" w:cs="Arial" w:hint="eastAsia"/>
                <w:kern w:val="0"/>
                <w:szCs w:val="21"/>
              </w:rPr>
              <w:t>按巡逻车套色贴字，安装警灯警报器。</w:t>
            </w:r>
          </w:p>
          <w:p w:rsidR="00A25D86" w:rsidRDefault="00CA0D51">
            <w:pPr>
              <w:widowControl/>
              <w:jc w:val="left"/>
              <w:rPr>
                <w:rFonts w:ascii="宋体" w:hAnsi="宋体" w:cs="宋体"/>
                <w:color w:val="FF0000"/>
                <w:kern w:val="0"/>
                <w:sz w:val="24"/>
                <w:szCs w:val="24"/>
              </w:rPr>
            </w:pPr>
            <w:r>
              <w:rPr>
                <w:rFonts w:ascii="宋体" w:hAnsi="宋体" w:cs="Arial" w:hint="eastAsia"/>
                <w:kern w:val="0"/>
                <w:szCs w:val="21"/>
              </w:rPr>
              <w:t>★</w:t>
            </w:r>
            <w:r w:rsidR="003A4528">
              <w:rPr>
                <w:rFonts w:ascii="宋体" w:hAnsi="宋体" w:cs="Arial" w:hint="eastAsia"/>
                <w:kern w:val="0"/>
                <w:szCs w:val="21"/>
              </w:rPr>
              <w:t>11、</w:t>
            </w:r>
            <w:r>
              <w:rPr>
                <w:rFonts w:ascii="宋体" w:hAnsi="宋体" w:cs="Arial" w:hint="eastAsia"/>
                <w:kern w:val="0"/>
                <w:szCs w:val="21"/>
              </w:rPr>
              <w:t>配置空调装置。</w:t>
            </w:r>
          </w:p>
        </w:tc>
        <w:tc>
          <w:tcPr>
            <w:tcW w:w="850"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lastRenderedPageBreak/>
              <w:t>无</w:t>
            </w:r>
          </w:p>
        </w:tc>
        <w:tc>
          <w:tcPr>
            <w:tcW w:w="456"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台</w:t>
            </w:r>
          </w:p>
        </w:tc>
        <w:tc>
          <w:tcPr>
            <w:tcW w:w="1134"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9.5</w:t>
            </w:r>
          </w:p>
        </w:tc>
        <w:tc>
          <w:tcPr>
            <w:tcW w:w="567"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1</w:t>
            </w:r>
          </w:p>
        </w:tc>
      </w:tr>
      <w:tr w:rsidR="00A25D86">
        <w:trPr>
          <w:trHeight w:val="359"/>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lastRenderedPageBreak/>
              <w:t>2</w:t>
            </w:r>
          </w:p>
        </w:tc>
        <w:tc>
          <w:tcPr>
            <w:tcW w:w="1092"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color w:val="FF0000"/>
                <w:kern w:val="0"/>
                <w:sz w:val="24"/>
                <w:szCs w:val="24"/>
              </w:rPr>
            </w:pPr>
            <w:r>
              <w:rPr>
                <w:rFonts w:ascii="宋体" w:hAnsi="宋体" w:cs="宋体" w:hint="eastAsia"/>
                <w:szCs w:val="21"/>
              </w:rPr>
              <w:t>7座汽油巡逻车</w:t>
            </w:r>
          </w:p>
        </w:tc>
        <w:tc>
          <w:tcPr>
            <w:tcW w:w="4394" w:type="dxa"/>
            <w:tcBorders>
              <w:top w:val="single" w:sz="4" w:space="0" w:color="auto"/>
              <w:left w:val="nil"/>
              <w:bottom w:val="single" w:sz="4" w:space="0" w:color="auto"/>
              <w:right w:val="single" w:sz="4" w:space="0" w:color="auto"/>
            </w:tcBorders>
            <w:shd w:val="clear" w:color="auto" w:fill="auto"/>
            <w:vAlign w:val="center"/>
          </w:tcPr>
          <w:p w:rsidR="00A25D86" w:rsidRDefault="003210BA" w:rsidP="003210BA">
            <w:pPr>
              <w:spacing w:line="340" w:lineRule="exact"/>
              <w:rPr>
                <w:rFonts w:ascii="宋体" w:hAnsi="宋体" w:cs="Arial"/>
                <w:kern w:val="0"/>
                <w:szCs w:val="21"/>
                <w:lang w:val="fr-FR"/>
              </w:rPr>
            </w:pPr>
            <w:r>
              <w:rPr>
                <w:rFonts w:ascii="宋体" w:hAnsi="宋体" w:cs="Arial" w:hint="eastAsia"/>
                <w:kern w:val="0"/>
                <w:szCs w:val="21"/>
                <w:lang w:val="fr-FR"/>
              </w:rPr>
              <w:t>一、</w:t>
            </w:r>
            <w:r w:rsidR="00CA0D51">
              <w:rPr>
                <w:rFonts w:ascii="宋体" w:hAnsi="宋体" w:cs="Arial" w:hint="eastAsia"/>
                <w:kern w:val="0"/>
                <w:szCs w:val="21"/>
                <w:lang w:val="fr-FR"/>
              </w:rPr>
              <w:t>车辆参数要求</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1、发动机型号：发动机型号为LJ465Q-1ANE1发动机或更优,最大功率/转速≥38.5 / 5 200，排量: ≥1.051ml，燃油种类：汽油。</w:t>
            </w:r>
          </w:p>
          <w:p w:rsidR="00A25D86" w:rsidRPr="00A07C84" w:rsidRDefault="00CA0D51">
            <w:pPr>
              <w:spacing w:line="340" w:lineRule="exact"/>
              <w:rPr>
                <w:rFonts w:ascii="宋体" w:hAnsi="宋体" w:cs="Arial"/>
                <w:kern w:val="0"/>
                <w:szCs w:val="21"/>
                <w:lang w:val="fr-FR"/>
              </w:rPr>
            </w:pPr>
            <w:r w:rsidRPr="00A07C84">
              <w:rPr>
                <w:rFonts w:ascii="宋体" w:hAnsi="宋体" w:cs="Arial" w:hint="eastAsia"/>
                <w:kern w:val="0"/>
                <w:szCs w:val="21"/>
                <w:lang w:val="fr-FR"/>
              </w:rPr>
              <w:t>2</w:t>
            </w:r>
            <w:r>
              <w:rPr>
                <w:rFonts w:ascii="宋体" w:hAnsi="宋体" w:cs="Arial" w:hint="eastAsia"/>
                <w:kern w:val="0"/>
                <w:szCs w:val="21"/>
              </w:rPr>
              <w:t>、最大爬坡度</w:t>
            </w:r>
            <w:r w:rsidRPr="00A07C84">
              <w:rPr>
                <w:rFonts w:ascii="宋体" w:hAnsi="宋体" w:cs="Arial" w:hint="eastAsia"/>
                <w:kern w:val="0"/>
                <w:szCs w:val="21"/>
                <w:lang w:val="fr-FR"/>
              </w:rPr>
              <w:t>（°/%）</w:t>
            </w:r>
            <w:r>
              <w:rPr>
                <w:rFonts w:ascii="宋体" w:hAnsi="宋体" w:cs="Arial" w:hint="eastAsia"/>
                <w:kern w:val="0"/>
                <w:szCs w:val="21"/>
                <w:lang w:val="fr-FR"/>
              </w:rPr>
              <w:t>≥</w:t>
            </w:r>
            <w:r w:rsidRPr="00A07C84">
              <w:rPr>
                <w:rFonts w:ascii="宋体" w:hAnsi="宋体" w:cs="Arial" w:hint="eastAsia"/>
                <w:kern w:val="0"/>
                <w:szCs w:val="21"/>
                <w:lang w:val="fr-FR"/>
              </w:rPr>
              <w:t>17.5/31.5</w:t>
            </w:r>
          </w:p>
          <w:p w:rsidR="00A25D86" w:rsidRDefault="00CA0D51">
            <w:pPr>
              <w:spacing w:line="340" w:lineRule="exact"/>
              <w:rPr>
                <w:rFonts w:ascii="宋体" w:hAnsi="宋体" w:cs="Arial"/>
                <w:kern w:val="0"/>
                <w:szCs w:val="21"/>
              </w:rPr>
            </w:pPr>
            <w:r>
              <w:rPr>
                <w:rFonts w:ascii="宋体" w:hAnsi="宋体" w:cs="Arial" w:hint="eastAsia"/>
                <w:kern w:val="0"/>
                <w:szCs w:val="21"/>
              </w:rPr>
              <w:t>3、★最高车速（km/h)</w:t>
            </w:r>
            <w:r>
              <w:rPr>
                <w:rFonts w:ascii="宋体" w:hAnsi="宋体" w:cs="宋体" w:hint="eastAsia"/>
                <w:kern w:val="0"/>
                <w:szCs w:val="21"/>
              </w:rPr>
              <w:t>≦</w:t>
            </w:r>
            <w:r>
              <w:rPr>
                <w:rFonts w:ascii="宋体" w:hAnsi="宋体" w:cs="Arial" w:hint="eastAsia"/>
                <w:kern w:val="0"/>
                <w:szCs w:val="21"/>
              </w:rPr>
              <w:t>30</w:t>
            </w:r>
          </w:p>
          <w:p w:rsidR="00A25D86" w:rsidRDefault="00CA0D51">
            <w:pPr>
              <w:spacing w:line="340" w:lineRule="exact"/>
              <w:rPr>
                <w:rFonts w:ascii="宋体" w:hAnsi="宋体" w:cs="宋体"/>
                <w:kern w:val="0"/>
                <w:szCs w:val="21"/>
              </w:rPr>
            </w:pPr>
            <w:r>
              <w:rPr>
                <w:rFonts w:ascii="宋体" w:hAnsi="宋体" w:cs="Arial" w:hint="eastAsia"/>
                <w:kern w:val="0"/>
                <w:szCs w:val="21"/>
              </w:rPr>
              <w:t>4、★30km/h等速</w:t>
            </w:r>
            <w:proofErr w:type="gramStart"/>
            <w:r>
              <w:rPr>
                <w:rFonts w:ascii="宋体" w:hAnsi="宋体" w:cs="Arial" w:hint="eastAsia"/>
                <w:kern w:val="0"/>
                <w:szCs w:val="21"/>
              </w:rPr>
              <w:t>百公里</w:t>
            </w:r>
            <w:proofErr w:type="gramEnd"/>
            <w:r>
              <w:rPr>
                <w:rFonts w:ascii="宋体" w:hAnsi="宋体" w:cs="Arial" w:hint="eastAsia"/>
                <w:kern w:val="0"/>
                <w:szCs w:val="21"/>
              </w:rPr>
              <w:t>油耗（L）</w:t>
            </w:r>
            <w:r>
              <w:rPr>
                <w:rFonts w:ascii="宋体" w:hAnsi="宋体" w:cs="宋体" w:hint="eastAsia"/>
                <w:kern w:val="0"/>
                <w:szCs w:val="21"/>
              </w:rPr>
              <w:t>≦4.7</w:t>
            </w:r>
          </w:p>
          <w:p w:rsidR="00A25D86" w:rsidRDefault="00CA0D51">
            <w:pPr>
              <w:spacing w:line="340" w:lineRule="exact"/>
              <w:rPr>
                <w:rFonts w:ascii="宋体" w:hAnsi="宋体" w:cs="Arial"/>
                <w:kern w:val="0"/>
                <w:szCs w:val="21"/>
                <w:lang w:val="fr-FR"/>
              </w:rPr>
            </w:pPr>
            <w:r>
              <w:rPr>
                <w:rFonts w:ascii="宋体" w:hAnsi="宋体" w:cs="Arial" w:hint="eastAsia"/>
                <w:kern w:val="0"/>
                <w:szCs w:val="21"/>
              </w:rPr>
              <w:t>5、★</w:t>
            </w:r>
            <w:r>
              <w:rPr>
                <w:rFonts w:ascii="宋体" w:hAnsi="宋体" w:cs="Arial" w:hint="eastAsia"/>
                <w:kern w:val="0"/>
                <w:szCs w:val="21"/>
                <w:lang w:val="fr-FR"/>
              </w:rPr>
              <w:t>外形尺寸（含起重装置）（长×宽×高）(mm)：</w:t>
            </w:r>
            <w:r>
              <w:rPr>
                <w:rFonts w:ascii="宋体" w:hAnsi="宋体" w:cs="宋体" w:hint="eastAsia"/>
                <w:kern w:val="0"/>
                <w:szCs w:val="21"/>
                <w:lang w:val="fr-FR"/>
              </w:rPr>
              <w:t>≧</w:t>
            </w:r>
            <w:r>
              <w:rPr>
                <w:rFonts w:ascii="宋体" w:hAnsi="宋体" w:cs="Arial" w:hint="eastAsia"/>
                <w:kern w:val="0"/>
                <w:szCs w:val="21"/>
                <w:lang w:val="fr-FR"/>
              </w:rPr>
              <w:t>3995</w:t>
            </w:r>
            <w:r>
              <w:rPr>
                <w:rFonts w:ascii="Arial" w:hAnsi="Arial" w:cs="Arial"/>
                <w:kern w:val="0"/>
                <w:szCs w:val="21"/>
                <w:lang w:val="fr-FR"/>
              </w:rPr>
              <w:t>×</w:t>
            </w:r>
            <w:r>
              <w:rPr>
                <w:rFonts w:ascii="宋体" w:hAnsi="宋体" w:cs="Arial" w:hint="eastAsia"/>
                <w:kern w:val="0"/>
                <w:szCs w:val="21"/>
                <w:lang w:val="fr-FR"/>
              </w:rPr>
              <w:t>1600</w:t>
            </w:r>
            <w:r>
              <w:rPr>
                <w:rFonts w:ascii="Arial" w:hAnsi="Arial" w:cs="Arial"/>
                <w:kern w:val="0"/>
                <w:szCs w:val="21"/>
                <w:lang w:val="fr-FR"/>
              </w:rPr>
              <w:t>×</w:t>
            </w:r>
            <w:r>
              <w:rPr>
                <w:rFonts w:ascii="宋体" w:hAnsi="宋体" w:cs="Arial" w:hint="eastAsia"/>
                <w:kern w:val="0"/>
                <w:szCs w:val="21"/>
                <w:lang w:val="fr-FR"/>
              </w:rPr>
              <w:t>2080（每项</w:t>
            </w:r>
            <w:r>
              <w:rPr>
                <w:rFonts w:ascii="宋体" w:hAnsi="宋体" w:cs="宋体" w:hint="eastAsia"/>
                <w:kern w:val="0"/>
                <w:szCs w:val="21"/>
                <w:lang w:val="fr-FR"/>
              </w:rPr>
              <w:t>±</w:t>
            </w:r>
            <w:r>
              <w:rPr>
                <w:rFonts w:ascii="宋体" w:hAnsi="宋体" w:cs="宋体" w:hint="eastAsia"/>
                <w:kern w:val="0"/>
                <w:szCs w:val="21"/>
              </w:rPr>
              <w:t>30以内）</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轴距（mm）≥2630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最大扭矩/转速N.m/rpm约83 / 3 000 ～ 3 500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轮距前/后（mm）≥14</w:t>
            </w:r>
            <w:r>
              <w:rPr>
                <w:rFonts w:ascii="宋体" w:hAnsi="宋体" w:cs="Arial" w:hint="eastAsia"/>
                <w:kern w:val="0"/>
                <w:szCs w:val="21"/>
              </w:rPr>
              <w:t>00</w:t>
            </w:r>
            <w:r>
              <w:rPr>
                <w:rFonts w:ascii="宋体" w:hAnsi="宋体" w:cs="Arial" w:hint="eastAsia"/>
                <w:kern w:val="0"/>
                <w:szCs w:val="21"/>
                <w:lang w:val="fr-FR"/>
              </w:rPr>
              <w:t>/1</w:t>
            </w:r>
            <w:r>
              <w:rPr>
                <w:rFonts w:ascii="宋体" w:hAnsi="宋体" w:cs="Arial" w:hint="eastAsia"/>
                <w:kern w:val="0"/>
                <w:szCs w:val="21"/>
              </w:rPr>
              <w:t>400</w:t>
            </w:r>
          </w:p>
          <w:p w:rsidR="00A25D86" w:rsidRDefault="00CA0D51">
            <w:pPr>
              <w:numPr>
                <w:ilvl w:val="0"/>
                <w:numId w:val="3"/>
              </w:numPr>
              <w:spacing w:line="340" w:lineRule="exact"/>
              <w:rPr>
                <w:rFonts w:ascii="宋体" w:hAnsi="宋体" w:cs="Arial"/>
                <w:kern w:val="0"/>
                <w:szCs w:val="21"/>
                <w:lang w:val="fr-FR"/>
              </w:rPr>
            </w:pPr>
            <w:r>
              <w:rPr>
                <w:rFonts w:ascii="宋体" w:hAnsi="宋体" w:cs="Arial" w:hint="eastAsia"/>
                <w:kern w:val="0"/>
                <w:szCs w:val="21"/>
                <w:lang w:val="fr-FR"/>
              </w:rPr>
              <w:t>地板离地高度（mm）≥</w:t>
            </w:r>
            <w:r w:rsidRPr="00A07C84">
              <w:rPr>
                <w:rFonts w:ascii="宋体" w:hAnsi="宋体" w:cs="Arial" w:hint="eastAsia"/>
                <w:kern w:val="0"/>
                <w:szCs w:val="21"/>
                <w:lang w:val="fr-FR"/>
              </w:rPr>
              <w:t>330</w:t>
            </w:r>
          </w:p>
          <w:p w:rsidR="00A25D86" w:rsidRDefault="00CA0D51">
            <w:pPr>
              <w:spacing w:line="340" w:lineRule="exact"/>
              <w:rPr>
                <w:rFonts w:ascii="宋体" w:hAnsi="宋体" w:cs="Arial"/>
                <w:kern w:val="0"/>
                <w:szCs w:val="21"/>
                <w:lang w:val="fr-FR"/>
              </w:rPr>
            </w:pPr>
            <w:r>
              <w:rPr>
                <w:rFonts w:ascii="宋体" w:hAnsi="宋体" w:cs="宋体" w:hint="eastAsia"/>
                <w:kern w:val="0"/>
                <w:szCs w:val="21"/>
              </w:rPr>
              <w:t>10、</w:t>
            </w:r>
            <w:r>
              <w:rPr>
                <w:rFonts w:ascii="宋体" w:hAnsi="宋体" w:cs="Arial" w:hint="eastAsia"/>
                <w:kern w:val="0"/>
                <w:szCs w:val="21"/>
              </w:rPr>
              <w:t>★</w:t>
            </w:r>
            <w:r>
              <w:rPr>
                <w:rFonts w:ascii="宋体" w:hAnsi="宋体" w:cs="Arial" w:hint="eastAsia"/>
                <w:kern w:val="0"/>
                <w:szCs w:val="21"/>
                <w:lang w:val="fr-FR"/>
              </w:rPr>
              <w:t>整备质量（kg）≥885</w:t>
            </w:r>
          </w:p>
          <w:p w:rsidR="00A25D86" w:rsidRDefault="00CA0D51">
            <w:pPr>
              <w:spacing w:line="340" w:lineRule="exact"/>
              <w:rPr>
                <w:rFonts w:ascii="宋体" w:hAnsi="宋体" w:cs="Arial"/>
                <w:kern w:val="0"/>
                <w:szCs w:val="21"/>
                <w:lang w:val="fr-FR"/>
              </w:rPr>
            </w:pPr>
            <w:r>
              <w:rPr>
                <w:rFonts w:ascii="宋体" w:hAnsi="宋体" w:cs="宋体" w:hint="eastAsia"/>
                <w:kern w:val="0"/>
                <w:szCs w:val="21"/>
              </w:rPr>
              <w:t>11、</w:t>
            </w:r>
            <w:r>
              <w:rPr>
                <w:rFonts w:ascii="宋体" w:hAnsi="宋体" w:cs="Arial" w:hint="eastAsia"/>
                <w:kern w:val="0"/>
                <w:szCs w:val="21"/>
              </w:rPr>
              <w:t>★</w:t>
            </w:r>
            <w:proofErr w:type="gramStart"/>
            <w:r>
              <w:rPr>
                <w:rFonts w:ascii="宋体" w:hAnsi="宋体" w:cs="Arial" w:hint="eastAsia"/>
                <w:kern w:val="0"/>
                <w:szCs w:val="21"/>
                <w:lang w:val="fr-FR"/>
              </w:rPr>
              <w:t>最大总</w:t>
            </w:r>
            <w:proofErr w:type="gramEnd"/>
            <w:r>
              <w:rPr>
                <w:rFonts w:ascii="宋体" w:hAnsi="宋体" w:cs="Arial" w:hint="eastAsia"/>
                <w:kern w:val="0"/>
                <w:szCs w:val="21"/>
                <w:lang w:val="fr-FR"/>
              </w:rPr>
              <w:t>质量（kg）</w:t>
            </w:r>
            <w:r>
              <w:rPr>
                <w:rFonts w:ascii="宋体" w:hAnsi="宋体" w:cs="宋体" w:hint="eastAsia"/>
                <w:kern w:val="0"/>
                <w:szCs w:val="21"/>
                <w:lang w:val="fr-FR"/>
              </w:rPr>
              <w:t>≧</w:t>
            </w:r>
            <w:r>
              <w:rPr>
                <w:rFonts w:ascii="宋体" w:hAnsi="宋体" w:cs="Arial" w:hint="eastAsia"/>
                <w:kern w:val="0"/>
                <w:szCs w:val="21"/>
                <w:lang w:val="fr-FR"/>
              </w:rPr>
              <w:t>1525</w:t>
            </w:r>
          </w:p>
          <w:p w:rsidR="00A25D86" w:rsidRDefault="00CA0D51">
            <w:pPr>
              <w:spacing w:line="340" w:lineRule="exact"/>
              <w:rPr>
                <w:rFonts w:ascii="宋体" w:hAnsi="宋体" w:cs="Arial"/>
                <w:kern w:val="0"/>
                <w:szCs w:val="21"/>
                <w:lang w:val="fr-FR"/>
              </w:rPr>
            </w:pPr>
            <w:r>
              <w:rPr>
                <w:rFonts w:ascii="宋体" w:hAnsi="宋体" w:cs="Arial" w:hint="eastAsia"/>
                <w:kern w:val="0"/>
                <w:szCs w:val="21"/>
              </w:rPr>
              <w:t>12、</w:t>
            </w:r>
            <w:r>
              <w:rPr>
                <w:rFonts w:ascii="宋体" w:hAnsi="宋体" w:cs="Arial" w:hint="eastAsia"/>
                <w:kern w:val="0"/>
                <w:szCs w:val="21"/>
                <w:lang w:val="fr-FR"/>
              </w:rPr>
              <w:t>最小离地间隙（空载/满载）mm</w:t>
            </w:r>
            <w:r>
              <w:rPr>
                <w:rFonts w:ascii="宋体" w:hAnsi="宋体" w:cs="宋体" w:hint="eastAsia"/>
                <w:kern w:val="0"/>
                <w:szCs w:val="21"/>
                <w:lang w:val="fr-FR"/>
              </w:rPr>
              <w:t>≧</w:t>
            </w:r>
            <w:r>
              <w:rPr>
                <w:rFonts w:ascii="宋体" w:hAnsi="宋体" w:cs="Arial" w:hint="eastAsia"/>
                <w:kern w:val="0"/>
                <w:szCs w:val="21"/>
                <w:lang w:val="fr-FR"/>
              </w:rPr>
              <w:t>160/130</w:t>
            </w:r>
          </w:p>
          <w:p w:rsidR="00A25D86" w:rsidRDefault="00CA0D51">
            <w:pPr>
              <w:spacing w:line="340" w:lineRule="exact"/>
              <w:rPr>
                <w:rFonts w:ascii="宋体" w:hAnsi="宋体" w:cs="Arial"/>
                <w:kern w:val="0"/>
                <w:szCs w:val="21"/>
                <w:lang w:val="fr-FR"/>
              </w:rPr>
            </w:pPr>
            <w:r>
              <w:rPr>
                <w:rFonts w:ascii="宋体" w:hAnsi="宋体" w:cs="Arial" w:hint="eastAsia"/>
                <w:kern w:val="0"/>
                <w:szCs w:val="21"/>
              </w:rPr>
              <w:t>13、</w:t>
            </w:r>
            <w:r>
              <w:rPr>
                <w:rFonts w:ascii="宋体" w:hAnsi="宋体" w:cs="Arial" w:hint="eastAsia"/>
                <w:kern w:val="0"/>
                <w:szCs w:val="21"/>
                <w:lang w:val="fr-FR"/>
              </w:rPr>
              <w:t>最小转弯半径（m）≥</w:t>
            </w:r>
            <w:r>
              <w:rPr>
                <w:rFonts w:ascii="宋体" w:hAnsi="宋体" w:cs="Arial" w:hint="eastAsia"/>
                <w:kern w:val="0"/>
                <w:szCs w:val="21"/>
              </w:rPr>
              <w:t>5.3</w:t>
            </w:r>
          </w:p>
          <w:p w:rsidR="00A25D86" w:rsidRDefault="00CA0D51">
            <w:pPr>
              <w:spacing w:line="340" w:lineRule="exact"/>
              <w:rPr>
                <w:rFonts w:ascii="宋体" w:hAnsi="宋体" w:cs="Arial"/>
                <w:kern w:val="0"/>
                <w:szCs w:val="21"/>
                <w:lang w:val="fr-FR"/>
              </w:rPr>
            </w:pPr>
            <w:r>
              <w:rPr>
                <w:rFonts w:ascii="宋体" w:hAnsi="宋体" w:cs="宋体" w:hint="eastAsia"/>
                <w:kern w:val="0"/>
                <w:szCs w:val="21"/>
              </w:rPr>
              <w:t>14、</w:t>
            </w:r>
            <w:r>
              <w:rPr>
                <w:rFonts w:ascii="宋体" w:hAnsi="宋体" w:cs="Arial" w:hint="eastAsia"/>
                <w:kern w:val="0"/>
                <w:szCs w:val="21"/>
              </w:rPr>
              <w:t>★</w:t>
            </w:r>
            <w:proofErr w:type="gramStart"/>
            <w:r>
              <w:rPr>
                <w:rFonts w:ascii="宋体" w:hAnsi="宋体" w:cs="Arial" w:hint="eastAsia"/>
                <w:kern w:val="0"/>
                <w:szCs w:val="21"/>
                <w:lang w:val="fr-FR"/>
              </w:rPr>
              <w:t>驾驶室准乘人数</w:t>
            </w:r>
            <w:proofErr w:type="gramEnd"/>
            <w:r>
              <w:rPr>
                <w:rFonts w:ascii="宋体" w:hAnsi="宋体" w:cs="Arial" w:hint="eastAsia"/>
                <w:kern w:val="0"/>
                <w:szCs w:val="21"/>
                <w:lang w:val="fr-FR"/>
              </w:rPr>
              <w:t>（人）：</w:t>
            </w:r>
            <w:r>
              <w:rPr>
                <w:rFonts w:ascii="宋体" w:hAnsi="宋体" w:cs="Arial" w:hint="eastAsia"/>
                <w:kern w:val="0"/>
                <w:szCs w:val="21"/>
              </w:rPr>
              <w:t>7</w:t>
            </w:r>
          </w:p>
          <w:p w:rsidR="00A25D86" w:rsidRDefault="00CA0D51">
            <w:pPr>
              <w:spacing w:line="340" w:lineRule="exact"/>
              <w:rPr>
                <w:rFonts w:ascii="宋体" w:hAnsi="宋体" w:cs="Arial"/>
                <w:kern w:val="0"/>
                <w:szCs w:val="21"/>
                <w:lang w:val="fr-FR"/>
              </w:rPr>
            </w:pPr>
            <w:r w:rsidRPr="00A07C84">
              <w:rPr>
                <w:rFonts w:ascii="宋体" w:hAnsi="宋体" w:cs="Arial" w:hint="eastAsia"/>
                <w:kern w:val="0"/>
                <w:szCs w:val="21"/>
                <w:lang w:val="fr-FR"/>
              </w:rPr>
              <w:t>15</w:t>
            </w:r>
            <w:r>
              <w:rPr>
                <w:rFonts w:ascii="宋体" w:hAnsi="宋体" w:cs="Arial" w:hint="eastAsia"/>
                <w:kern w:val="0"/>
                <w:szCs w:val="21"/>
              </w:rPr>
              <w:t>、</w:t>
            </w:r>
            <w:r>
              <w:rPr>
                <w:rFonts w:ascii="宋体" w:hAnsi="宋体" w:cs="Arial" w:hint="eastAsia"/>
                <w:kern w:val="0"/>
                <w:szCs w:val="21"/>
                <w:lang w:val="fr-FR"/>
              </w:rPr>
              <w:t>接近/离去角（°）</w:t>
            </w:r>
            <w:r>
              <w:rPr>
                <w:rFonts w:ascii="宋体" w:hAnsi="宋体" w:cs="宋体" w:hint="eastAsia"/>
                <w:kern w:val="0"/>
                <w:szCs w:val="21"/>
                <w:lang w:val="fr-FR"/>
              </w:rPr>
              <w:t>≧</w:t>
            </w:r>
            <w:r>
              <w:rPr>
                <w:rFonts w:ascii="宋体" w:hAnsi="宋体" w:cs="Arial" w:hint="eastAsia"/>
                <w:kern w:val="0"/>
                <w:szCs w:val="21"/>
                <w:lang w:val="fr-FR"/>
              </w:rPr>
              <w:t>13.5/28</w:t>
            </w:r>
          </w:p>
          <w:p w:rsidR="00A25D86" w:rsidRDefault="00CA0D51">
            <w:pPr>
              <w:spacing w:line="340" w:lineRule="exact"/>
              <w:rPr>
                <w:rFonts w:ascii="宋体" w:hAnsi="宋体" w:cs="Arial"/>
                <w:kern w:val="0"/>
                <w:szCs w:val="21"/>
                <w:lang w:val="fr-FR"/>
              </w:rPr>
            </w:pPr>
            <w:r>
              <w:rPr>
                <w:rFonts w:ascii="宋体" w:hAnsi="宋体" w:cs="Arial" w:hint="eastAsia"/>
                <w:kern w:val="0"/>
                <w:szCs w:val="21"/>
              </w:rPr>
              <w:t>16、</w:t>
            </w:r>
            <w:r>
              <w:rPr>
                <w:rFonts w:ascii="宋体" w:hAnsi="宋体" w:cs="Arial" w:hint="eastAsia"/>
                <w:kern w:val="0"/>
                <w:szCs w:val="21"/>
                <w:lang w:val="fr-FR"/>
              </w:rPr>
              <w:t>变速器型式：手动5前1倒档</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二、车辆必须满足主要性能特点：</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1、</w:t>
            </w:r>
            <w:r>
              <w:rPr>
                <w:rFonts w:ascii="宋体" w:hAnsi="宋体" w:cs="Arial" w:hint="eastAsia"/>
                <w:kern w:val="0"/>
                <w:szCs w:val="21"/>
                <w:lang w:val="fr-FR"/>
              </w:rPr>
              <w:t>整车外壳采用模具冲压成型钢板；</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2、</w:t>
            </w:r>
            <w:r>
              <w:rPr>
                <w:rFonts w:ascii="宋体" w:hAnsi="宋体" w:cs="Arial" w:hint="eastAsia"/>
                <w:kern w:val="0"/>
                <w:szCs w:val="21"/>
                <w:lang w:val="fr-FR"/>
              </w:rPr>
              <w:t>车头前伸80cm的碰撞距离安全设计；</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3</w:t>
            </w:r>
            <w:r>
              <w:rPr>
                <w:rFonts w:ascii="宋体" w:hAnsi="宋体" w:cs="Arial" w:hint="eastAsia"/>
                <w:kern w:val="0"/>
                <w:szCs w:val="21"/>
                <w:lang w:val="fr-FR"/>
              </w:rPr>
              <w:t>、方向盘助力转向器；</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4、</w:t>
            </w:r>
            <w:r>
              <w:rPr>
                <w:rFonts w:ascii="宋体" w:hAnsi="宋体" w:cs="Arial" w:hint="eastAsia"/>
                <w:kern w:val="0"/>
                <w:szCs w:val="21"/>
                <w:lang w:val="fr-FR"/>
              </w:rPr>
              <w:t>四轮独立悬挂系统；</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5、</w:t>
            </w:r>
            <w:r>
              <w:rPr>
                <w:rFonts w:ascii="宋体" w:hAnsi="宋体" w:cs="Arial" w:hint="eastAsia"/>
                <w:kern w:val="0"/>
                <w:szCs w:val="21"/>
                <w:lang w:val="fr-FR"/>
              </w:rPr>
              <w:t>整车浸入式阴极电泳防锈工艺；</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6</w:t>
            </w:r>
            <w:r>
              <w:rPr>
                <w:rFonts w:ascii="宋体" w:hAnsi="宋体" w:cs="Arial" w:hint="eastAsia"/>
                <w:kern w:val="0"/>
                <w:szCs w:val="21"/>
                <w:lang w:val="fr-FR"/>
              </w:rPr>
              <w:t>、前盘后鼓式双回路液压刹车系统；</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7、</w:t>
            </w:r>
            <w:r>
              <w:rPr>
                <w:rFonts w:ascii="宋体" w:hAnsi="宋体" w:cs="Arial" w:hint="eastAsia"/>
                <w:kern w:val="0"/>
                <w:szCs w:val="21"/>
                <w:lang w:val="fr-FR"/>
              </w:rPr>
              <w:t>操控机构采用轿式布局；</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8、</w:t>
            </w:r>
            <w:r>
              <w:rPr>
                <w:rFonts w:ascii="宋体" w:hAnsi="宋体" w:cs="Arial" w:hint="eastAsia"/>
                <w:kern w:val="0"/>
                <w:szCs w:val="21"/>
                <w:lang w:val="fr-FR"/>
              </w:rPr>
              <w:t>整车全封闭（左右两侧各开2个门，门可拆卸）；</w:t>
            </w:r>
          </w:p>
          <w:p w:rsidR="00A25D86" w:rsidRDefault="00CA0D51">
            <w:pPr>
              <w:spacing w:line="340" w:lineRule="exact"/>
              <w:rPr>
                <w:rFonts w:ascii="宋体" w:hAnsi="宋体" w:cs="Arial"/>
                <w:kern w:val="0"/>
                <w:szCs w:val="21"/>
                <w:lang w:val="fr-FR"/>
              </w:rPr>
            </w:pPr>
            <w:r>
              <w:rPr>
                <w:rFonts w:ascii="宋体" w:hAnsi="宋体" w:cs="Arial" w:hint="eastAsia"/>
                <w:kern w:val="0"/>
                <w:szCs w:val="21"/>
                <w:lang w:val="fr-FR"/>
              </w:rPr>
              <w:t>★</w:t>
            </w:r>
            <w:r>
              <w:rPr>
                <w:rFonts w:ascii="宋体" w:hAnsi="宋体" w:cs="Arial" w:hint="eastAsia"/>
                <w:kern w:val="0"/>
                <w:szCs w:val="21"/>
              </w:rPr>
              <w:t>9、</w:t>
            </w:r>
            <w:r>
              <w:rPr>
                <w:rFonts w:ascii="宋体" w:hAnsi="宋体" w:cs="Arial" w:hint="eastAsia"/>
                <w:kern w:val="0"/>
                <w:szCs w:val="21"/>
                <w:lang w:val="fr-FR"/>
              </w:rPr>
              <w:t>按巡逻车套色贴字，安装警灯警报器。</w:t>
            </w:r>
          </w:p>
          <w:p w:rsidR="00A25D86" w:rsidRDefault="00CA0D51">
            <w:pPr>
              <w:spacing w:line="340" w:lineRule="exact"/>
              <w:rPr>
                <w:rFonts w:ascii="宋体" w:hAnsi="宋体" w:cs="宋体"/>
                <w:color w:val="FF0000"/>
                <w:kern w:val="0"/>
                <w:sz w:val="24"/>
                <w:szCs w:val="24"/>
              </w:rPr>
            </w:pPr>
            <w:r>
              <w:rPr>
                <w:rFonts w:ascii="宋体" w:hAnsi="宋体" w:cs="Arial" w:hint="eastAsia"/>
                <w:kern w:val="0"/>
                <w:szCs w:val="21"/>
                <w:lang w:val="fr-FR"/>
              </w:rPr>
              <w:t>★</w:t>
            </w:r>
            <w:r>
              <w:rPr>
                <w:rFonts w:ascii="宋体" w:hAnsi="宋体" w:cs="Arial" w:hint="eastAsia"/>
                <w:kern w:val="0"/>
                <w:szCs w:val="21"/>
              </w:rPr>
              <w:t>10、</w:t>
            </w:r>
            <w:bookmarkStart w:id="40" w:name="_GoBack"/>
            <w:bookmarkEnd w:id="40"/>
            <w:r>
              <w:rPr>
                <w:rFonts w:ascii="宋体" w:hAnsi="宋体" w:cs="Arial" w:hint="eastAsia"/>
                <w:kern w:val="0"/>
                <w:szCs w:val="21"/>
                <w:lang w:val="fr-FR"/>
              </w:rPr>
              <w:t>配置空调装置。</w:t>
            </w:r>
          </w:p>
        </w:tc>
        <w:tc>
          <w:tcPr>
            <w:tcW w:w="850"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无</w:t>
            </w:r>
          </w:p>
        </w:tc>
        <w:tc>
          <w:tcPr>
            <w:tcW w:w="456"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台</w:t>
            </w:r>
          </w:p>
        </w:tc>
        <w:tc>
          <w:tcPr>
            <w:tcW w:w="1134"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8.5</w:t>
            </w:r>
          </w:p>
        </w:tc>
        <w:tc>
          <w:tcPr>
            <w:tcW w:w="567" w:type="dxa"/>
            <w:tcBorders>
              <w:top w:val="single" w:sz="4" w:space="0" w:color="auto"/>
              <w:left w:val="nil"/>
              <w:bottom w:val="single" w:sz="4" w:space="0" w:color="auto"/>
              <w:right w:val="single" w:sz="4" w:space="0" w:color="auto"/>
            </w:tcBorders>
            <w:shd w:val="clear" w:color="auto" w:fill="auto"/>
            <w:vAlign w:val="center"/>
          </w:tcPr>
          <w:p w:rsidR="00A25D86" w:rsidRDefault="00CA0D51">
            <w:pPr>
              <w:widowControl/>
              <w:jc w:val="center"/>
              <w:rPr>
                <w:rFonts w:ascii="宋体" w:hAnsi="宋体" w:cs="宋体"/>
                <w:kern w:val="0"/>
                <w:sz w:val="24"/>
                <w:szCs w:val="24"/>
              </w:rPr>
            </w:pPr>
            <w:r>
              <w:rPr>
                <w:rFonts w:ascii="宋体" w:hAnsi="宋体" w:cs="宋体" w:hint="eastAsia"/>
                <w:kern w:val="0"/>
                <w:sz w:val="24"/>
                <w:szCs w:val="24"/>
              </w:rPr>
              <w:t>1</w:t>
            </w:r>
          </w:p>
        </w:tc>
      </w:tr>
    </w:tbl>
    <w:p w:rsidR="00A25D86" w:rsidRDefault="00A25D86">
      <w:pPr>
        <w:spacing w:line="360" w:lineRule="exact"/>
        <w:ind w:firstLineChars="225" w:firstLine="540"/>
        <w:rPr>
          <w:rFonts w:ascii="宋体" w:hAnsi="宋体" w:cs="Arial"/>
          <w:color w:val="FF0000"/>
          <w:sz w:val="24"/>
          <w:szCs w:val="24"/>
        </w:rPr>
      </w:pPr>
    </w:p>
    <w:p w:rsidR="00A25D86" w:rsidRDefault="00A25D86">
      <w:pPr>
        <w:spacing w:line="360" w:lineRule="exact"/>
        <w:ind w:firstLineChars="225" w:firstLine="540"/>
        <w:rPr>
          <w:rFonts w:ascii="宋体" w:hAnsi="宋体" w:cs="Arial"/>
          <w:sz w:val="24"/>
        </w:rPr>
      </w:pPr>
    </w:p>
    <w:p w:rsidR="00A25D86" w:rsidRDefault="00CA0D51">
      <w:pPr>
        <w:spacing w:line="360" w:lineRule="exact"/>
        <w:ind w:firstLineChars="225" w:firstLine="540"/>
        <w:rPr>
          <w:rFonts w:ascii="宋体" w:hAnsi="宋体" w:cs="Arial"/>
          <w:sz w:val="24"/>
        </w:rPr>
      </w:pPr>
      <w:r>
        <w:rPr>
          <w:rFonts w:ascii="宋体" w:hAnsi="宋体" w:cs="Arial" w:hint="eastAsia"/>
          <w:sz w:val="24"/>
        </w:rPr>
        <w:lastRenderedPageBreak/>
        <w:t>售后服务及要求:</w:t>
      </w:r>
    </w:p>
    <w:p w:rsidR="00A25D86" w:rsidRDefault="00CA0D51">
      <w:pPr>
        <w:widowControl/>
        <w:snapToGrid w:val="0"/>
        <w:spacing w:line="400" w:lineRule="exact"/>
        <w:ind w:firstLineChars="200" w:firstLine="480"/>
        <w:rPr>
          <w:rFonts w:ascii="宋体" w:hAnsi="宋体" w:cs="Arial"/>
          <w:sz w:val="24"/>
        </w:rPr>
      </w:pPr>
      <w:r>
        <w:rPr>
          <w:rFonts w:ascii="宋体" w:hAnsi="宋体" w:cs="Arial" w:hint="eastAsia"/>
          <w:sz w:val="24"/>
        </w:rPr>
        <w:t>1．签订合同时间：发布成交公示之日起2个工作日内与采购单位签订采购合同。（供应商逾期不签订合同的，视为供应商自动放弃成交资格。）</w:t>
      </w:r>
    </w:p>
    <w:p w:rsidR="00A25D86" w:rsidRDefault="00CA0D51">
      <w:pPr>
        <w:widowControl/>
        <w:snapToGrid w:val="0"/>
        <w:spacing w:line="400" w:lineRule="exact"/>
        <w:ind w:firstLineChars="200" w:firstLine="480"/>
        <w:rPr>
          <w:rFonts w:ascii="宋体" w:hAnsi="宋体" w:cs="Arial"/>
          <w:sz w:val="24"/>
        </w:rPr>
      </w:pPr>
      <w:r>
        <w:rPr>
          <w:rFonts w:ascii="宋体" w:hAnsi="宋体" w:cs="Arial" w:hint="eastAsia"/>
          <w:sz w:val="24"/>
        </w:rPr>
        <w:t>2．交货时间：签订合同后3个</w:t>
      </w:r>
      <w:proofErr w:type="gramStart"/>
      <w:r>
        <w:rPr>
          <w:rFonts w:ascii="宋体" w:hAnsi="宋体" w:cs="Arial" w:hint="eastAsia"/>
          <w:sz w:val="24"/>
        </w:rPr>
        <w:t>日历天</w:t>
      </w:r>
      <w:proofErr w:type="gramEnd"/>
      <w:r>
        <w:rPr>
          <w:rFonts w:ascii="宋体" w:hAnsi="宋体" w:cs="Arial" w:hint="eastAsia"/>
          <w:sz w:val="24"/>
        </w:rPr>
        <w:t>内完成送货。</w:t>
      </w:r>
    </w:p>
    <w:p w:rsidR="00A25D86" w:rsidRDefault="00CA0D51">
      <w:pPr>
        <w:widowControl/>
        <w:snapToGrid w:val="0"/>
        <w:spacing w:line="400" w:lineRule="exact"/>
        <w:ind w:firstLineChars="200" w:firstLine="480"/>
        <w:rPr>
          <w:rFonts w:ascii="宋体" w:hAnsi="宋体" w:cs="Arial"/>
          <w:sz w:val="24"/>
        </w:rPr>
      </w:pPr>
      <w:r>
        <w:rPr>
          <w:rFonts w:ascii="宋体" w:hAnsi="宋体" w:cs="Arial" w:hint="eastAsia"/>
          <w:sz w:val="24"/>
        </w:rPr>
        <w:t>3．交货地点：免费送货至采购人指定地点（包含全县各乡镇）。</w:t>
      </w:r>
    </w:p>
    <w:p w:rsidR="00A25D86" w:rsidRDefault="00CA0D51">
      <w:pPr>
        <w:widowControl/>
        <w:snapToGrid w:val="0"/>
        <w:spacing w:line="400" w:lineRule="exact"/>
        <w:ind w:firstLineChars="200" w:firstLine="480"/>
        <w:rPr>
          <w:rFonts w:ascii="宋体" w:hAnsi="宋体" w:cs="Arial"/>
          <w:sz w:val="24"/>
        </w:rPr>
      </w:pPr>
      <w:r>
        <w:rPr>
          <w:rFonts w:ascii="宋体" w:hAnsi="宋体" w:cs="Arial" w:hint="eastAsia"/>
          <w:sz w:val="24"/>
        </w:rPr>
        <w:t>4．货款付款方式：无预付款，自货物验收合格之日起一个月内一次性付清，不付利息。</w:t>
      </w:r>
    </w:p>
    <w:p w:rsidR="00A25D86" w:rsidRDefault="00CA0D51">
      <w:pPr>
        <w:pStyle w:val="a7"/>
        <w:spacing w:line="400" w:lineRule="exact"/>
        <w:ind w:firstLineChars="200" w:firstLine="480"/>
        <w:rPr>
          <w:rFonts w:ascii="宋体" w:hAnsi="宋体" w:cs="Arial"/>
          <w:sz w:val="24"/>
        </w:rPr>
      </w:pPr>
      <w:r>
        <w:rPr>
          <w:rFonts w:ascii="宋体" w:hAnsi="宋体" w:cs="Arial" w:hint="eastAsia"/>
          <w:sz w:val="24"/>
        </w:rPr>
        <w:t>5.报价要求：各报价人须就《采购货物需求一览表》中所有的货物和服务内容</w:t>
      </w:r>
      <w:proofErr w:type="gramStart"/>
      <w:r>
        <w:rPr>
          <w:rFonts w:ascii="宋体" w:hAnsi="宋体" w:cs="Arial" w:hint="eastAsia"/>
          <w:sz w:val="24"/>
        </w:rPr>
        <w:t>作唯一</w:t>
      </w:r>
      <w:proofErr w:type="gramEnd"/>
      <w:r>
        <w:rPr>
          <w:rFonts w:ascii="宋体" w:hAnsi="宋体" w:cs="Arial" w:hint="eastAsia"/>
          <w:sz w:val="24"/>
        </w:rPr>
        <w:t>完整报价。(所指报价是指采购人指定地点的现场交货价，包括：货物的价格；货物的标准附件、备品备件、专用工具的价格；运输、装卸、调试、培训、技术支持、售后服务等费用；必要的保险费用和各项税费等)。</w:t>
      </w: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0747A1" w:rsidRDefault="000747A1">
      <w:pPr>
        <w:spacing w:line="360" w:lineRule="exact"/>
        <w:ind w:firstLineChars="225" w:firstLine="473"/>
        <w:rPr>
          <w:rFonts w:ascii="宋体" w:hAnsi="宋体"/>
          <w:szCs w:val="21"/>
        </w:rPr>
      </w:pPr>
    </w:p>
    <w:p w:rsidR="000747A1" w:rsidRDefault="000747A1">
      <w:pPr>
        <w:spacing w:line="360" w:lineRule="exact"/>
        <w:ind w:firstLineChars="225" w:firstLine="473"/>
        <w:rPr>
          <w:rFonts w:ascii="宋体" w:hAnsi="宋体"/>
          <w:szCs w:val="21"/>
        </w:rPr>
      </w:pPr>
      <w:r>
        <w:rPr>
          <w:rFonts w:ascii="宋体" w:hAnsi="宋体" w:hint="eastAsia"/>
          <w:szCs w:val="21"/>
        </w:rPr>
        <w:t>、</w:t>
      </w:r>
    </w:p>
    <w:p w:rsidR="000747A1" w:rsidRDefault="000747A1">
      <w:pPr>
        <w:spacing w:line="360" w:lineRule="exact"/>
        <w:ind w:firstLineChars="225" w:firstLine="473"/>
        <w:rPr>
          <w:rFonts w:ascii="宋体" w:hAnsi="宋体"/>
          <w:szCs w:val="21"/>
        </w:rPr>
      </w:pPr>
    </w:p>
    <w:p w:rsidR="000747A1" w:rsidRDefault="000747A1">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spacing w:line="360" w:lineRule="exact"/>
        <w:ind w:firstLineChars="225" w:firstLine="473"/>
        <w:rPr>
          <w:rFonts w:ascii="宋体" w:hAnsi="宋体"/>
          <w:szCs w:val="21"/>
        </w:rPr>
      </w:pPr>
    </w:p>
    <w:p w:rsidR="00A25D86" w:rsidRDefault="00A25D86">
      <w:pPr>
        <w:pStyle w:val="1"/>
        <w:keepLines/>
        <w:spacing w:before="340" w:after="330" w:line="578" w:lineRule="auto"/>
        <w:jc w:val="center"/>
        <w:rPr>
          <w:rFonts w:ascii="宋体" w:hAnsi="宋体"/>
          <w:b w:val="0"/>
          <w:szCs w:val="21"/>
        </w:rPr>
      </w:pPr>
      <w:bookmarkStart w:id="41" w:name="_Toc313988704"/>
    </w:p>
    <w:p w:rsidR="00A25D86" w:rsidRDefault="00A25D86"/>
    <w:p w:rsidR="00A25D86" w:rsidRDefault="00A25D86"/>
    <w:p w:rsidR="00A25D86" w:rsidRDefault="00CA0D51">
      <w:pPr>
        <w:pStyle w:val="1"/>
        <w:keepLines/>
        <w:spacing w:before="340" w:after="330" w:line="578" w:lineRule="auto"/>
        <w:jc w:val="center"/>
        <w:rPr>
          <w:rFonts w:ascii="宋体" w:hAnsi="宋体"/>
          <w:bCs/>
          <w:kern w:val="44"/>
          <w:sz w:val="44"/>
          <w:szCs w:val="44"/>
        </w:rPr>
      </w:pPr>
      <w:r>
        <w:rPr>
          <w:rFonts w:ascii="宋体" w:hAnsi="宋体" w:hint="eastAsia"/>
          <w:bCs/>
          <w:kern w:val="44"/>
          <w:sz w:val="44"/>
          <w:szCs w:val="44"/>
        </w:rPr>
        <w:lastRenderedPageBreak/>
        <w:t>第三章、合同条款及前附表</w:t>
      </w:r>
      <w:bookmarkEnd w:id="41"/>
    </w:p>
    <w:p w:rsidR="00A25D86" w:rsidRDefault="00CA0D51">
      <w:pPr>
        <w:pStyle w:val="1"/>
        <w:spacing w:line="700" w:lineRule="exact"/>
        <w:jc w:val="center"/>
        <w:rPr>
          <w:rFonts w:ascii="隶书" w:eastAsia="隶书"/>
          <w:sz w:val="44"/>
          <w:szCs w:val="44"/>
        </w:rPr>
      </w:pPr>
      <w:r>
        <w:rPr>
          <w:rFonts w:hint="eastAsia"/>
          <w:kern w:val="44"/>
          <w:sz w:val="32"/>
        </w:rPr>
        <w:t>合同基本条款</w:t>
      </w:r>
    </w:p>
    <w:p w:rsidR="00A25D86" w:rsidRDefault="00CA0D51">
      <w:pPr>
        <w:pStyle w:val="a9"/>
        <w:spacing w:line="380" w:lineRule="exact"/>
        <w:jc w:val="center"/>
        <w:rPr>
          <w:b/>
        </w:rPr>
      </w:pPr>
      <w:r>
        <w:rPr>
          <w:rFonts w:hint="eastAsia"/>
          <w:b/>
        </w:rPr>
        <w:t>一、说   明</w:t>
      </w:r>
    </w:p>
    <w:p w:rsidR="00A25D86" w:rsidRDefault="00CA0D51">
      <w:pPr>
        <w:pStyle w:val="a9"/>
        <w:spacing w:line="380" w:lineRule="exact"/>
        <w:ind w:firstLine="420"/>
      </w:pPr>
      <w:r>
        <w:rPr>
          <w:rFonts w:hint="eastAsia"/>
        </w:rPr>
        <w:t>1.1合同基本条款是指买方（以下简称甲方）和成交供应商（以下简称乙方）应共同遵守的基本原则,并作为双方签约的依据。对于合同的其他条款，双方应本着互谅互让的精神，在谈判中协商解决。</w:t>
      </w:r>
    </w:p>
    <w:p w:rsidR="00A25D86" w:rsidRDefault="00CA0D51">
      <w:pPr>
        <w:pStyle w:val="a9"/>
        <w:spacing w:line="380" w:lineRule="exact"/>
        <w:ind w:firstLine="420"/>
      </w:pPr>
      <w:r>
        <w:rPr>
          <w:rFonts w:hint="eastAsia"/>
        </w:rPr>
        <w:t>1.2制订《合同基本条款》的依据是：《中华人民共和国合同法》。</w:t>
      </w:r>
    </w:p>
    <w:p w:rsidR="00A25D86" w:rsidRDefault="00CA0D51">
      <w:pPr>
        <w:pStyle w:val="a9"/>
        <w:spacing w:line="380" w:lineRule="exact"/>
        <w:jc w:val="center"/>
        <w:rPr>
          <w:b/>
        </w:rPr>
      </w:pPr>
      <w:r>
        <w:rPr>
          <w:rFonts w:hint="eastAsia"/>
          <w:b/>
        </w:rPr>
        <w:t>二、货物条款</w:t>
      </w:r>
    </w:p>
    <w:p w:rsidR="00A25D86" w:rsidRDefault="00CA0D51">
      <w:pPr>
        <w:pStyle w:val="a9"/>
        <w:spacing w:line="380" w:lineRule="exact"/>
        <w:ind w:firstLine="420"/>
      </w:pPr>
      <w:r>
        <w:rPr>
          <w:rFonts w:hint="eastAsia"/>
        </w:rPr>
        <w:t>2.1甲、乙双方应将询价采购文件、报价文件及询价小组确认的货物名称、技术要求、质量标准、数量、交货日期和售后服务内容等作为本条款的基础。</w:t>
      </w:r>
    </w:p>
    <w:p w:rsidR="00A25D86" w:rsidRDefault="00CA0D51">
      <w:pPr>
        <w:pStyle w:val="a9"/>
        <w:spacing w:line="380" w:lineRule="exact"/>
        <w:jc w:val="center"/>
        <w:rPr>
          <w:b/>
        </w:rPr>
      </w:pPr>
      <w:r>
        <w:rPr>
          <w:rFonts w:hint="eastAsia"/>
          <w:b/>
        </w:rPr>
        <w:t>三、技术资料</w:t>
      </w:r>
    </w:p>
    <w:p w:rsidR="00A25D86" w:rsidRDefault="00CA0D51">
      <w:pPr>
        <w:pStyle w:val="a9"/>
        <w:spacing w:line="380" w:lineRule="exact"/>
        <w:ind w:firstLine="420"/>
      </w:pPr>
      <w:r>
        <w:rPr>
          <w:rFonts w:hint="eastAsia"/>
        </w:rPr>
        <w:t>3.1乙方应在交货时按询价采购文件规定向甲方提供所采购货物、质量检验证明书、随配附件等有关技术文件资料。</w:t>
      </w:r>
    </w:p>
    <w:p w:rsidR="00A25D86" w:rsidRDefault="00CA0D51">
      <w:pPr>
        <w:pStyle w:val="a9"/>
        <w:spacing w:line="380" w:lineRule="exact"/>
        <w:ind w:firstLine="420"/>
      </w:pPr>
      <w:r>
        <w:rPr>
          <w:rFonts w:hint="eastAsia"/>
        </w:rPr>
        <w:t>3.2乙方提供的货物应符合国家标准以及本产品的质量检验证明。</w:t>
      </w:r>
    </w:p>
    <w:p w:rsidR="00A25D86" w:rsidRDefault="00CA0D51">
      <w:pPr>
        <w:pStyle w:val="a9"/>
        <w:spacing w:line="380" w:lineRule="exact"/>
        <w:jc w:val="center"/>
        <w:rPr>
          <w:b/>
        </w:rPr>
      </w:pPr>
      <w:r>
        <w:rPr>
          <w:rFonts w:hint="eastAsia"/>
          <w:b/>
        </w:rPr>
        <w:t>四、质量保证</w:t>
      </w:r>
    </w:p>
    <w:p w:rsidR="00A25D86" w:rsidRDefault="00CA0D51">
      <w:pPr>
        <w:pStyle w:val="a9"/>
        <w:spacing w:line="380" w:lineRule="exact"/>
        <w:ind w:firstLine="420"/>
      </w:pPr>
      <w:r>
        <w:rPr>
          <w:rFonts w:hint="eastAsia"/>
        </w:rPr>
        <w:t>4.1乙方应按询价采购文件规定的货物性能、技术要求、质量标准向甲方提供未经使用的合格的全新产品。</w:t>
      </w:r>
    </w:p>
    <w:p w:rsidR="00A25D86" w:rsidRDefault="00CA0D51">
      <w:pPr>
        <w:pStyle w:val="a9"/>
        <w:spacing w:line="380" w:lineRule="exact"/>
        <w:ind w:firstLine="420"/>
      </w:pPr>
      <w:r>
        <w:rPr>
          <w:rFonts w:hint="eastAsia"/>
        </w:rPr>
        <w:t>4.2乙方提供货物的质量保证期按交货验收合格之日起计（期限见货物需求一览表要求）。在保证期内货物本身发生的质量问题，乙方应在询价采购文件规定的时间、方式给</w:t>
      </w:r>
      <w:proofErr w:type="gramStart"/>
      <w:r>
        <w:rPr>
          <w:rFonts w:hint="eastAsia"/>
        </w:rPr>
        <w:t>予处理</w:t>
      </w:r>
      <w:proofErr w:type="gramEnd"/>
      <w:r>
        <w:rPr>
          <w:rFonts w:hint="eastAsia"/>
        </w:rPr>
        <w:t>，询价采购文件没有规定但国家有明确规定的按国家规定执行。对达不到技术要求者，根据实际情况，经双方协商，可按以下办法处理：</w:t>
      </w:r>
    </w:p>
    <w:p w:rsidR="00A25D86" w:rsidRDefault="00CA0D51">
      <w:pPr>
        <w:pStyle w:val="a9"/>
        <w:spacing w:line="380" w:lineRule="exact"/>
        <w:ind w:firstLine="420"/>
      </w:pPr>
      <w:r>
        <w:rPr>
          <w:rFonts w:hint="eastAsia"/>
        </w:rPr>
        <w:t>⑴ 更换：由乙方承担所发生的全部费用。</w:t>
      </w:r>
    </w:p>
    <w:p w:rsidR="00A25D86" w:rsidRDefault="00CA0D51">
      <w:pPr>
        <w:pStyle w:val="a9"/>
        <w:spacing w:line="380" w:lineRule="exact"/>
        <w:ind w:firstLine="420"/>
      </w:pPr>
      <w:r>
        <w:rPr>
          <w:rFonts w:hint="eastAsia"/>
        </w:rPr>
        <w:t>⑵ 贬值处理：由甲乙双方合议定价。</w:t>
      </w:r>
    </w:p>
    <w:p w:rsidR="00A25D86" w:rsidRDefault="00CA0D51">
      <w:pPr>
        <w:pStyle w:val="a9"/>
        <w:spacing w:line="380" w:lineRule="exact"/>
        <w:ind w:firstLine="420"/>
      </w:pPr>
      <w:r>
        <w:rPr>
          <w:rFonts w:hint="eastAsia"/>
        </w:rPr>
        <w:t>⑶ 退货处理：乙方应退还甲方支付的货物款，同时</w:t>
      </w:r>
      <w:proofErr w:type="gramStart"/>
      <w:r>
        <w:rPr>
          <w:rFonts w:hint="eastAsia"/>
        </w:rPr>
        <w:t>应承担该货物</w:t>
      </w:r>
      <w:proofErr w:type="gramEnd"/>
      <w:r>
        <w:rPr>
          <w:rFonts w:hint="eastAsia"/>
        </w:rPr>
        <w:t>的直接费用(运输、保险、检验、货款利息及银行手续费等)。</w:t>
      </w:r>
    </w:p>
    <w:p w:rsidR="00A25D86" w:rsidRDefault="00CA0D51">
      <w:pPr>
        <w:pStyle w:val="a9"/>
        <w:spacing w:line="380" w:lineRule="exact"/>
        <w:ind w:firstLine="420"/>
      </w:pPr>
      <w:r>
        <w:rPr>
          <w:rFonts w:hint="eastAsia"/>
        </w:rPr>
        <w:t>4.3如在保质期内使用过程中发生质量问题，乙方在接到甲方通知后按</w:t>
      </w:r>
      <w:r>
        <w:rPr>
          <w:rFonts w:hint="eastAsia"/>
          <w:u w:val="single"/>
        </w:rPr>
        <w:t>报价文件的时间内</w:t>
      </w:r>
      <w:r>
        <w:rPr>
          <w:rFonts w:hint="eastAsia"/>
        </w:rPr>
        <w:t>到达甲方现场。</w:t>
      </w:r>
    </w:p>
    <w:p w:rsidR="00A25D86" w:rsidRDefault="00CA0D51">
      <w:pPr>
        <w:pStyle w:val="a9"/>
        <w:spacing w:line="380" w:lineRule="exact"/>
        <w:ind w:firstLine="420"/>
      </w:pPr>
      <w:r>
        <w:rPr>
          <w:rFonts w:hint="eastAsia"/>
        </w:rPr>
        <w:t>4.4在质保期内，乙方应对货物出现的质量及安全问题负责处理解决。</w:t>
      </w:r>
    </w:p>
    <w:p w:rsidR="00A25D86" w:rsidRDefault="00CA0D51">
      <w:pPr>
        <w:pStyle w:val="a9"/>
        <w:spacing w:line="380" w:lineRule="exact"/>
        <w:jc w:val="center"/>
        <w:rPr>
          <w:b/>
        </w:rPr>
      </w:pPr>
      <w:r>
        <w:rPr>
          <w:rFonts w:hint="eastAsia"/>
          <w:b/>
        </w:rPr>
        <w:t>五、验   收</w:t>
      </w:r>
    </w:p>
    <w:p w:rsidR="00A25D86" w:rsidRDefault="00CA0D51">
      <w:pPr>
        <w:pStyle w:val="a9"/>
        <w:spacing w:line="380" w:lineRule="exact"/>
        <w:ind w:firstLine="420"/>
      </w:pPr>
      <w:r>
        <w:rPr>
          <w:rFonts w:hint="eastAsia"/>
        </w:rPr>
        <w:t>5.1乙方交货前应对产品</w:t>
      </w:r>
      <w:proofErr w:type="gramStart"/>
      <w:r>
        <w:rPr>
          <w:rFonts w:hint="eastAsia"/>
        </w:rPr>
        <w:t>作出</w:t>
      </w:r>
      <w:proofErr w:type="gramEnd"/>
      <w:r>
        <w:rPr>
          <w:rFonts w:hint="eastAsia"/>
        </w:rPr>
        <w:t>全面检查和对验收文件进行整理列出清单，作为甲方收货验收和使用的技术条件依据，检验的结果应随货物交甲方。</w:t>
      </w:r>
    </w:p>
    <w:p w:rsidR="00A25D86" w:rsidRDefault="00CA0D51">
      <w:pPr>
        <w:pStyle w:val="a9"/>
        <w:spacing w:line="380" w:lineRule="exact"/>
        <w:ind w:firstLine="420"/>
      </w:pPr>
      <w:r>
        <w:rPr>
          <w:rFonts w:hint="eastAsia"/>
        </w:rPr>
        <w:t>5.2甲方对乙方所</w:t>
      </w:r>
      <w:proofErr w:type="gramStart"/>
      <w:r>
        <w:rPr>
          <w:rFonts w:hint="eastAsia"/>
        </w:rPr>
        <w:t>交货物依询价</w:t>
      </w:r>
      <w:proofErr w:type="gramEnd"/>
      <w:r>
        <w:rPr>
          <w:rFonts w:hint="eastAsia"/>
        </w:rPr>
        <w:t>采购文件上的技术规格要求和国家（制造国）有关标准进行现场验收，性能达到技术要求的，给予签收。验收不合格的不予签收，后果由乙方负责。</w:t>
      </w:r>
    </w:p>
    <w:p w:rsidR="00A25D86" w:rsidRDefault="00CA0D51">
      <w:pPr>
        <w:pStyle w:val="a9"/>
        <w:spacing w:line="380" w:lineRule="exact"/>
        <w:ind w:firstLine="420"/>
      </w:pPr>
      <w:r>
        <w:rPr>
          <w:rFonts w:hint="eastAsia"/>
        </w:rPr>
        <w:t>5.3甲方应在货物到达指定地点当日内验收完毕，并</w:t>
      </w:r>
      <w:proofErr w:type="gramStart"/>
      <w:r>
        <w:rPr>
          <w:rFonts w:hint="eastAsia"/>
        </w:rPr>
        <w:t>作出</w:t>
      </w:r>
      <w:proofErr w:type="gramEnd"/>
      <w:r>
        <w:rPr>
          <w:rFonts w:hint="eastAsia"/>
        </w:rPr>
        <w:t>验收结果报告。验收时乙方必须在现场。</w:t>
      </w:r>
    </w:p>
    <w:p w:rsidR="00A25D86" w:rsidRDefault="00CA0D51">
      <w:pPr>
        <w:pStyle w:val="a9"/>
        <w:spacing w:line="380" w:lineRule="exact"/>
        <w:jc w:val="center"/>
        <w:rPr>
          <w:b/>
        </w:rPr>
      </w:pPr>
      <w:r>
        <w:rPr>
          <w:rFonts w:hint="eastAsia"/>
          <w:b/>
        </w:rPr>
        <w:lastRenderedPageBreak/>
        <w:t xml:space="preserve">            六、货物包装、发运及运输</w:t>
      </w:r>
    </w:p>
    <w:p w:rsidR="00A25D86" w:rsidRDefault="00CA0D51">
      <w:pPr>
        <w:pStyle w:val="a9"/>
        <w:spacing w:line="380" w:lineRule="exact"/>
        <w:ind w:firstLine="420"/>
      </w:pPr>
      <w:r>
        <w:rPr>
          <w:rFonts w:hint="eastAsia"/>
        </w:rPr>
        <w:t>6.1乙方负责将货物安全运送到甲方指定地点，不另收任何费用。</w:t>
      </w:r>
    </w:p>
    <w:p w:rsidR="00A25D86" w:rsidRDefault="00CA0D51">
      <w:pPr>
        <w:pStyle w:val="a9"/>
        <w:spacing w:line="380" w:lineRule="exact"/>
        <w:ind w:firstLine="420"/>
      </w:pPr>
      <w:r>
        <w:rPr>
          <w:rFonts w:hint="eastAsia"/>
        </w:rPr>
        <w:t>6.2货物在交货前发生的不可预见的风险均由乙方负责。</w:t>
      </w:r>
    </w:p>
    <w:p w:rsidR="00A25D86" w:rsidRDefault="00CA0D51">
      <w:pPr>
        <w:pStyle w:val="a9"/>
        <w:spacing w:line="380" w:lineRule="exact"/>
        <w:ind w:firstLine="420"/>
      </w:pPr>
      <w:r>
        <w:rPr>
          <w:rFonts w:hint="eastAsia"/>
        </w:rPr>
        <w:t>6.3货物在发运前24小时内通知甲方，以准备接货。</w:t>
      </w:r>
    </w:p>
    <w:p w:rsidR="00A25D86" w:rsidRDefault="00A25D86">
      <w:pPr>
        <w:pStyle w:val="a9"/>
        <w:spacing w:line="380" w:lineRule="exact"/>
        <w:jc w:val="center"/>
        <w:rPr>
          <w:b/>
        </w:rPr>
      </w:pPr>
    </w:p>
    <w:p w:rsidR="00A25D86" w:rsidRDefault="00CA0D51">
      <w:pPr>
        <w:pStyle w:val="a9"/>
        <w:spacing w:line="380" w:lineRule="exact"/>
        <w:jc w:val="center"/>
        <w:rPr>
          <w:b/>
        </w:rPr>
      </w:pPr>
      <w:r>
        <w:rPr>
          <w:rFonts w:hint="eastAsia"/>
          <w:b/>
        </w:rPr>
        <w:t xml:space="preserve">    七、交货期及交货方式</w:t>
      </w:r>
    </w:p>
    <w:p w:rsidR="00A25D86" w:rsidRDefault="00CA0D51">
      <w:pPr>
        <w:pStyle w:val="a9"/>
        <w:spacing w:line="380" w:lineRule="exact"/>
        <w:ind w:firstLine="420"/>
      </w:pPr>
      <w:r>
        <w:rPr>
          <w:rFonts w:hint="eastAsia"/>
        </w:rPr>
        <w:t xml:space="preserve">7.1交货期：按《货物采购需求一览表》规定时间。 </w:t>
      </w:r>
    </w:p>
    <w:p w:rsidR="00A25D86" w:rsidRDefault="00CA0D51">
      <w:pPr>
        <w:pStyle w:val="a9"/>
        <w:spacing w:line="380" w:lineRule="exact"/>
        <w:ind w:firstLine="420"/>
      </w:pPr>
      <w:r>
        <w:rPr>
          <w:rFonts w:hint="eastAsia"/>
        </w:rPr>
        <w:t>7.2交货方式：按采购单位要求。</w:t>
      </w:r>
    </w:p>
    <w:p w:rsidR="00A25D86" w:rsidRDefault="00CA0D51">
      <w:pPr>
        <w:pStyle w:val="a9"/>
        <w:spacing w:line="380" w:lineRule="exact"/>
        <w:ind w:firstLine="420"/>
      </w:pPr>
      <w:r>
        <w:rPr>
          <w:rFonts w:hint="eastAsia"/>
        </w:rPr>
        <w:t>7.3交货地点：采购人指定地点。</w:t>
      </w:r>
    </w:p>
    <w:p w:rsidR="00A25D86" w:rsidRDefault="00CA0D51">
      <w:pPr>
        <w:pStyle w:val="a9"/>
        <w:spacing w:line="380" w:lineRule="exact"/>
        <w:jc w:val="center"/>
        <w:rPr>
          <w:b/>
        </w:rPr>
      </w:pPr>
      <w:r>
        <w:rPr>
          <w:rFonts w:hint="eastAsia"/>
          <w:b/>
        </w:rPr>
        <w:t>八、付款方式</w:t>
      </w:r>
    </w:p>
    <w:p w:rsidR="00A25D86" w:rsidRDefault="00CA0D51">
      <w:pPr>
        <w:pStyle w:val="a9"/>
        <w:ind w:firstLineChars="200" w:firstLine="420"/>
      </w:pPr>
      <w:r>
        <w:rPr>
          <w:rFonts w:hint="eastAsia"/>
        </w:rPr>
        <w:t>8.1付款方式：无预付款，自货物验收合格之日起一个月内一次性付清，不付利息。</w:t>
      </w:r>
    </w:p>
    <w:p w:rsidR="00A25D86" w:rsidRDefault="00CA0D51">
      <w:pPr>
        <w:pStyle w:val="a9"/>
        <w:tabs>
          <w:tab w:val="center" w:pos="4819"/>
        </w:tabs>
        <w:spacing w:line="380" w:lineRule="exact"/>
        <w:rPr>
          <w:b/>
        </w:rPr>
      </w:pPr>
      <w:r>
        <w:rPr>
          <w:rFonts w:hint="eastAsia"/>
          <w:b/>
        </w:rPr>
        <w:tab/>
        <w:t>九、违约责任</w:t>
      </w:r>
    </w:p>
    <w:p w:rsidR="00A25D86" w:rsidRDefault="00CA0D51">
      <w:pPr>
        <w:pStyle w:val="a9"/>
        <w:spacing w:line="380" w:lineRule="exact"/>
        <w:ind w:firstLine="420"/>
      </w:pPr>
      <w:r>
        <w:rPr>
          <w:rFonts w:hint="eastAsia"/>
        </w:rPr>
        <w:t>9.1逾期交货或无正当理由拒收的，违约方每天按合同额的1‰支付违约金。</w:t>
      </w:r>
    </w:p>
    <w:p w:rsidR="00A25D86" w:rsidRDefault="00CA0D51">
      <w:pPr>
        <w:pStyle w:val="a9"/>
        <w:spacing w:line="380" w:lineRule="exact"/>
        <w:ind w:firstLine="420"/>
      </w:pPr>
      <w:r>
        <w:rPr>
          <w:rFonts w:hint="eastAsia"/>
        </w:rPr>
        <w:t>9.2逾期超过10天仍不能交货的，甲方可解除双方的供货合同，造成甲方损失的，由乙方负责赔偿。</w:t>
      </w:r>
    </w:p>
    <w:p w:rsidR="00A25D86" w:rsidRDefault="00CA0D51">
      <w:pPr>
        <w:pStyle w:val="a9"/>
        <w:spacing w:line="380" w:lineRule="exact"/>
        <w:ind w:firstLine="420"/>
      </w:pPr>
      <w:r>
        <w:rPr>
          <w:rFonts w:hint="eastAsia"/>
        </w:rPr>
        <w:t>9.3其它未尽事宜，双方签订合同时按《中华人民共和国合同法》议定。</w:t>
      </w:r>
    </w:p>
    <w:p w:rsidR="00A25D86" w:rsidRDefault="00CA0D51">
      <w:pPr>
        <w:pStyle w:val="a9"/>
        <w:spacing w:line="380" w:lineRule="exact"/>
        <w:jc w:val="center"/>
        <w:rPr>
          <w:b/>
        </w:rPr>
      </w:pPr>
      <w:r>
        <w:rPr>
          <w:rFonts w:hint="eastAsia"/>
          <w:b/>
        </w:rPr>
        <w:t>十、不可抗力事件处理</w:t>
      </w:r>
    </w:p>
    <w:p w:rsidR="00A25D86" w:rsidRDefault="00CA0D51">
      <w:pPr>
        <w:pStyle w:val="a9"/>
        <w:spacing w:line="380" w:lineRule="exact"/>
        <w:ind w:firstLine="420"/>
      </w:pPr>
      <w:r>
        <w:rPr>
          <w:rFonts w:hint="eastAsia"/>
        </w:rPr>
        <w:t>10.1在合同有效期限内，任何一方因不可抗力事件导致不能履行合同，则合同履行期可延长，其延长期与不可抗力影响期相同。因不可抗力事件导致合同的根本目的不能检现时，一方可解除合同。</w:t>
      </w:r>
    </w:p>
    <w:p w:rsidR="00A25D86" w:rsidRDefault="00CA0D51">
      <w:pPr>
        <w:pStyle w:val="a9"/>
        <w:spacing w:line="380" w:lineRule="exact"/>
        <w:ind w:firstLine="420"/>
      </w:pPr>
      <w:r>
        <w:rPr>
          <w:rFonts w:hint="eastAsia"/>
        </w:rPr>
        <w:t>10.2不可抗力事件发生后，应立即通知对方，并寄送有关权威机构出具的证明。</w:t>
      </w:r>
    </w:p>
    <w:p w:rsidR="00A25D86" w:rsidRDefault="00CA0D51">
      <w:pPr>
        <w:pStyle w:val="a9"/>
        <w:spacing w:line="380" w:lineRule="exact"/>
        <w:ind w:firstLine="420"/>
      </w:pPr>
      <w:r>
        <w:rPr>
          <w:rFonts w:hint="eastAsia"/>
        </w:rPr>
        <w:t>10.3不可抗力事件延续120天以上，双方应通过友好协商，确定是否继续履行合同。</w:t>
      </w:r>
    </w:p>
    <w:p w:rsidR="00A25D86" w:rsidRDefault="00CA0D51">
      <w:pPr>
        <w:pStyle w:val="a9"/>
        <w:spacing w:line="380" w:lineRule="exact"/>
        <w:jc w:val="center"/>
        <w:rPr>
          <w:b/>
        </w:rPr>
      </w:pPr>
      <w:r>
        <w:rPr>
          <w:rFonts w:hint="eastAsia"/>
          <w:b/>
        </w:rPr>
        <w:t xml:space="preserve">十一、仲   </w:t>
      </w:r>
      <w:proofErr w:type="gramStart"/>
      <w:r>
        <w:rPr>
          <w:rFonts w:hint="eastAsia"/>
          <w:b/>
        </w:rPr>
        <w:t>裁</w:t>
      </w:r>
      <w:proofErr w:type="gramEnd"/>
    </w:p>
    <w:p w:rsidR="00A25D86" w:rsidRDefault="00CA0D51">
      <w:pPr>
        <w:pStyle w:val="a9"/>
        <w:spacing w:line="380" w:lineRule="exact"/>
        <w:ind w:firstLine="420"/>
      </w:pPr>
      <w:r>
        <w:rPr>
          <w:rFonts w:hint="eastAsia"/>
        </w:rPr>
        <w:t>11.1双方在履行合同中所发生的一切争议，应通过协商解决。如协商不成，按合同事先约定的条款，向所在地仲裁机构提起仲裁。</w:t>
      </w:r>
    </w:p>
    <w:p w:rsidR="00A25D86" w:rsidRDefault="00CA0D51">
      <w:pPr>
        <w:pStyle w:val="a9"/>
        <w:spacing w:line="380" w:lineRule="exact"/>
        <w:jc w:val="center"/>
        <w:rPr>
          <w:b/>
        </w:rPr>
      </w:pPr>
      <w:r>
        <w:rPr>
          <w:rFonts w:hint="eastAsia"/>
          <w:b/>
        </w:rPr>
        <w:t>十二、合同生效及其它</w:t>
      </w:r>
    </w:p>
    <w:p w:rsidR="00A25D86" w:rsidRDefault="00CA0D51">
      <w:pPr>
        <w:pStyle w:val="a9"/>
        <w:spacing w:line="380" w:lineRule="exact"/>
        <w:ind w:firstLine="420"/>
      </w:pPr>
      <w:r>
        <w:rPr>
          <w:rFonts w:hint="eastAsia"/>
        </w:rPr>
        <w:t>12.1合同经双方法定代表人（负责人）或委托代理人签字并加盖单位公章后生效。</w:t>
      </w:r>
    </w:p>
    <w:p w:rsidR="00A25D86" w:rsidRDefault="00CA0D51">
      <w:pPr>
        <w:pStyle w:val="a9"/>
        <w:ind w:firstLineChars="200" w:firstLine="420"/>
        <w:rPr>
          <w:rFonts w:hAnsi="宋体"/>
          <w:sz w:val="44"/>
        </w:rPr>
      </w:pPr>
      <w:r>
        <w:t>12.2</w:t>
      </w:r>
      <w:r>
        <w:rPr>
          <w:rFonts w:hint="eastAsia"/>
        </w:rPr>
        <w:t>合同履行中，如需修改或补充合同内容，由双方协商</w:t>
      </w:r>
      <w:proofErr w:type="gramStart"/>
      <w:r>
        <w:rPr>
          <w:rFonts w:hint="eastAsia"/>
        </w:rPr>
        <w:t>另签署</w:t>
      </w:r>
      <w:proofErr w:type="gramEnd"/>
      <w:r>
        <w:rPr>
          <w:rFonts w:hint="eastAsia"/>
        </w:rPr>
        <w:t>书面修改或补充协议并经签字确认后作为主合同不可分割的一部分。</w:t>
      </w:r>
    </w:p>
    <w:p w:rsidR="00A25D86" w:rsidRDefault="00A25D86">
      <w:pPr>
        <w:pStyle w:val="a9"/>
        <w:ind w:firstLine="2640"/>
        <w:rPr>
          <w:rFonts w:hAnsi="宋体"/>
          <w:sz w:val="44"/>
        </w:rPr>
      </w:pPr>
    </w:p>
    <w:p w:rsidR="00A25D86" w:rsidRDefault="00A25D86">
      <w:pPr>
        <w:pStyle w:val="a9"/>
        <w:ind w:firstLine="2640"/>
        <w:rPr>
          <w:rFonts w:hAnsi="宋体"/>
          <w:sz w:val="44"/>
        </w:rPr>
      </w:pPr>
    </w:p>
    <w:p w:rsidR="00A25D86" w:rsidRDefault="00A25D86">
      <w:pPr>
        <w:pStyle w:val="a9"/>
        <w:ind w:firstLine="2640"/>
        <w:rPr>
          <w:rFonts w:hAnsi="宋体"/>
          <w:sz w:val="44"/>
        </w:rPr>
      </w:pPr>
    </w:p>
    <w:p w:rsidR="00A25D86" w:rsidRDefault="00A25D86">
      <w:pPr>
        <w:pStyle w:val="a9"/>
        <w:rPr>
          <w:rFonts w:hAnsi="宋体"/>
          <w:sz w:val="44"/>
        </w:rPr>
      </w:pPr>
    </w:p>
    <w:p w:rsidR="00A25D86" w:rsidRDefault="00A25D86">
      <w:pPr>
        <w:pStyle w:val="a9"/>
        <w:rPr>
          <w:rFonts w:hAnsi="宋体"/>
          <w:sz w:val="44"/>
        </w:rPr>
      </w:pPr>
    </w:p>
    <w:p w:rsidR="00A25D86" w:rsidRDefault="00CA0D51">
      <w:pPr>
        <w:pStyle w:val="a9"/>
        <w:jc w:val="center"/>
        <w:rPr>
          <w:rFonts w:hAnsi="宋体"/>
          <w:b/>
          <w:sz w:val="44"/>
        </w:rPr>
      </w:pPr>
      <w:r>
        <w:rPr>
          <w:rFonts w:hAnsi="宋体" w:hint="eastAsia"/>
          <w:b/>
          <w:sz w:val="44"/>
        </w:rPr>
        <w:lastRenderedPageBreak/>
        <w:t>合同条款前附表</w:t>
      </w:r>
    </w:p>
    <w:p w:rsidR="00A25D86" w:rsidRDefault="00A25D86">
      <w:pPr>
        <w:pStyle w:val="a9"/>
        <w:jc w:val="center"/>
        <w:rPr>
          <w:rFonts w:hAnsi="宋体"/>
          <w:b/>
          <w:sz w:val="32"/>
        </w:rPr>
      </w:pP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260"/>
        <w:gridCol w:w="6465"/>
      </w:tblGrid>
      <w:tr w:rsidR="00A25D86">
        <w:trPr>
          <w:trHeight w:val="462"/>
          <w:jc w:val="center"/>
        </w:trPr>
        <w:tc>
          <w:tcPr>
            <w:tcW w:w="928" w:type="dxa"/>
            <w:vAlign w:val="center"/>
          </w:tcPr>
          <w:p w:rsidR="00A25D86" w:rsidRDefault="00CA0D51">
            <w:pPr>
              <w:pStyle w:val="a9"/>
              <w:jc w:val="center"/>
              <w:rPr>
                <w:rFonts w:hAnsi="宋体"/>
                <w:sz w:val="32"/>
              </w:rPr>
            </w:pPr>
            <w:r>
              <w:rPr>
                <w:rFonts w:hAnsi="宋体" w:hint="eastAsia"/>
              </w:rPr>
              <w:t>序号</w:t>
            </w:r>
          </w:p>
        </w:tc>
        <w:tc>
          <w:tcPr>
            <w:tcW w:w="1260" w:type="dxa"/>
            <w:vAlign w:val="center"/>
          </w:tcPr>
          <w:p w:rsidR="00A25D86" w:rsidRDefault="00CA0D51">
            <w:pPr>
              <w:pStyle w:val="a9"/>
              <w:jc w:val="center"/>
              <w:rPr>
                <w:rFonts w:hAnsi="宋体"/>
                <w:sz w:val="32"/>
              </w:rPr>
            </w:pPr>
            <w:r>
              <w:rPr>
                <w:rFonts w:hAnsi="宋体" w:hint="eastAsia"/>
              </w:rPr>
              <w:t>条款号</w:t>
            </w:r>
          </w:p>
        </w:tc>
        <w:tc>
          <w:tcPr>
            <w:tcW w:w="6465" w:type="dxa"/>
            <w:vAlign w:val="center"/>
          </w:tcPr>
          <w:p w:rsidR="00A25D86" w:rsidRDefault="00CA0D51">
            <w:pPr>
              <w:pStyle w:val="a9"/>
              <w:jc w:val="center"/>
              <w:rPr>
                <w:rFonts w:hAnsi="宋体"/>
                <w:sz w:val="32"/>
              </w:rPr>
            </w:pPr>
            <w:r>
              <w:rPr>
                <w:rFonts w:hAnsi="宋体" w:hint="eastAsia"/>
              </w:rPr>
              <w:t>内      容</w:t>
            </w:r>
          </w:p>
        </w:tc>
      </w:tr>
      <w:tr w:rsidR="00A25D86">
        <w:trPr>
          <w:trHeight w:val="11579"/>
          <w:jc w:val="center"/>
        </w:trPr>
        <w:tc>
          <w:tcPr>
            <w:tcW w:w="928" w:type="dxa"/>
          </w:tcPr>
          <w:p w:rsidR="00A25D86" w:rsidRDefault="00A25D86">
            <w:pPr>
              <w:pStyle w:val="a9"/>
              <w:jc w:val="center"/>
              <w:rPr>
                <w:rFonts w:hAnsi="宋体"/>
              </w:rPr>
            </w:pPr>
          </w:p>
          <w:p w:rsidR="00A25D86" w:rsidRDefault="00CA0D51">
            <w:pPr>
              <w:pStyle w:val="a9"/>
              <w:jc w:val="center"/>
              <w:rPr>
                <w:rFonts w:hAnsi="宋体"/>
                <w:sz w:val="32"/>
              </w:rPr>
            </w:pPr>
            <w:r>
              <w:rPr>
                <w:rFonts w:hAnsi="宋体" w:hint="eastAsia"/>
              </w:rPr>
              <w:t>1</w:t>
            </w:r>
          </w:p>
        </w:tc>
        <w:tc>
          <w:tcPr>
            <w:tcW w:w="1260" w:type="dxa"/>
          </w:tcPr>
          <w:p w:rsidR="00A25D86" w:rsidRDefault="00A25D86">
            <w:pPr>
              <w:pStyle w:val="a9"/>
              <w:jc w:val="center"/>
              <w:rPr>
                <w:rFonts w:hAnsi="宋体"/>
              </w:rPr>
            </w:pPr>
          </w:p>
          <w:p w:rsidR="00A25D86" w:rsidRDefault="00CA0D51">
            <w:pPr>
              <w:pStyle w:val="a9"/>
              <w:jc w:val="center"/>
              <w:rPr>
                <w:rFonts w:hAnsi="宋体"/>
              </w:rPr>
            </w:pPr>
            <w:r>
              <w:rPr>
                <w:rFonts w:hAnsi="宋体" w:hint="eastAsia"/>
              </w:rPr>
              <w:t>10.3</w:t>
            </w:r>
          </w:p>
          <w:p w:rsidR="00A25D86" w:rsidRDefault="00A25D86">
            <w:pPr>
              <w:pStyle w:val="a9"/>
              <w:jc w:val="center"/>
              <w:rPr>
                <w:rFonts w:hAnsi="宋体"/>
                <w:sz w:val="32"/>
              </w:rPr>
            </w:pPr>
          </w:p>
        </w:tc>
        <w:tc>
          <w:tcPr>
            <w:tcW w:w="6465" w:type="dxa"/>
          </w:tcPr>
          <w:p w:rsidR="00A25D86" w:rsidRDefault="00A25D86">
            <w:pPr>
              <w:pStyle w:val="a9"/>
              <w:ind w:firstLineChars="200" w:firstLine="420"/>
              <w:rPr>
                <w:rFonts w:hAnsi="宋体"/>
              </w:rPr>
            </w:pPr>
          </w:p>
          <w:p w:rsidR="00A25D86" w:rsidRDefault="00CA0D51">
            <w:pPr>
              <w:pStyle w:val="a9"/>
              <w:ind w:firstLineChars="200" w:firstLine="420"/>
              <w:rPr>
                <w:rFonts w:hAnsi="宋体"/>
              </w:rPr>
            </w:pPr>
            <w:r>
              <w:rPr>
                <w:rFonts w:hAnsi="宋体" w:hint="eastAsia"/>
              </w:rPr>
              <w:t>付款应按下列条件进行:</w:t>
            </w:r>
          </w:p>
          <w:p w:rsidR="00A25D86" w:rsidRDefault="00A25D86">
            <w:pPr>
              <w:pStyle w:val="a9"/>
              <w:ind w:firstLineChars="200" w:firstLine="420"/>
              <w:rPr>
                <w:rFonts w:hAnsi="宋体"/>
              </w:rPr>
            </w:pPr>
          </w:p>
          <w:p w:rsidR="00A25D86" w:rsidRDefault="00CA0D51">
            <w:pPr>
              <w:pStyle w:val="a9"/>
              <w:spacing w:line="380" w:lineRule="exact"/>
              <w:ind w:firstLine="420"/>
              <w:rPr>
                <w:rFonts w:hAnsi="宋体"/>
              </w:rPr>
            </w:pPr>
            <w:r>
              <w:rPr>
                <w:rFonts w:hAnsi="宋体" w:hint="eastAsia"/>
              </w:rPr>
              <w:t>无预付款，自货物验收合格之日起一个月内一次性付清，不付利息。</w:t>
            </w:r>
          </w:p>
        </w:tc>
      </w:tr>
    </w:tbl>
    <w:p w:rsidR="00A25D86" w:rsidRDefault="00A25D86">
      <w:pPr>
        <w:pStyle w:val="a9"/>
        <w:rPr>
          <w:rFonts w:hAnsi="宋体"/>
          <w:sz w:val="44"/>
        </w:rPr>
      </w:pPr>
    </w:p>
    <w:p w:rsidR="00A25D86" w:rsidRDefault="00A25D86">
      <w:pPr>
        <w:pStyle w:val="a9"/>
        <w:ind w:leftChars="-196" w:left="-132" w:hangingChars="93" w:hanging="280"/>
        <w:jc w:val="center"/>
        <w:rPr>
          <w:rFonts w:hAnsi="宋体"/>
          <w:b/>
          <w:sz w:val="30"/>
          <w:szCs w:val="30"/>
        </w:rPr>
      </w:pPr>
    </w:p>
    <w:p w:rsidR="00A25D86" w:rsidRDefault="00A25D86">
      <w:pPr>
        <w:pStyle w:val="a9"/>
        <w:spacing w:line="320" w:lineRule="exact"/>
        <w:jc w:val="center"/>
        <w:rPr>
          <w:rFonts w:hAnsi="宋体"/>
          <w:b/>
          <w:sz w:val="32"/>
        </w:rPr>
      </w:pPr>
    </w:p>
    <w:p w:rsidR="00A25D86" w:rsidRDefault="00A25D86">
      <w:pPr>
        <w:pStyle w:val="a9"/>
        <w:spacing w:line="320" w:lineRule="exact"/>
        <w:jc w:val="center"/>
        <w:rPr>
          <w:rFonts w:hAnsi="宋体"/>
          <w:b/>
          <w:sz w:val="32"/>
        </w:rPr>
      </w:pPr>
    </w:p>
    <w:p w:rsidR="00A25D86" w:rsidRDefault="00A25D86">
      <w:pPr>
        <w:pStyle w:val="a9"/>
        <w:spacing w:line="320" w:lineRule="exact"/>
        <w:jc w:val="center"/>
        <w:rPr>
          <w:rFonts w:hAnsi="宋体"/>
          <w:b/>
          <w:sz w:val="32"/>
        </w:rPr>
      </w:pPr>
    </w:p>
    <w:p w:rsidR="00A25D86" w:rsidRDefault="00A25D86">
      <w:pPr>
        <w:pStyle w:val="a9"/>
        <w:spacing w:line="320" w:lineRule="exact"/>
        <w:jc w:val="center"/>
        <w:rPr>
          <w:rFonts w:hAnsi="宋体"/>
          <w:b/>
          <w:sz w:val="32"/>
        </w:rPr>
      </w:pPr>
    </w:p>
    <w:p w:rsidR="00A25D86" w:rsidRDefault="00A25D86">
      <w:pPr>
        <w:pStyle w:val="a9"/>
        <w:spacing w:line="320" w:lineRule="exact"/>
        <w:jc w:val="center"/>
        <w:rPr>
          <w:rFonts w:hAnsi="宋体"/>
          <w:b/>
          <w:sz w:val="32"/>
        </w:rPr>
      </w:pPr>
    </w:p>
    <w:p w:rsidR="00A25D86" w:rsidRDefault="00CA0D51">
      <w:pPr>
        <w:pStyle w:val="1"/>
        <w:keepLines/>
        <w:spacing w:before="340" w:after="330" w:line="578" w:lineRule="auto"/>
        <w:jc w:val="center"/>
        <w:rPr>
          <w:rFonts w:ascii="宋体" w:hAnsi="宋体"/>
          <w:bCs/>
          <w:kern w:val="44"/>
          <w:sz w:val="44"/>
          <w:szCs w:val="44"/>
        </w:rPr>
      </w:pPr>
      <w:bookmarkStart w:id="42" w:name="_Toc313988705"/>
      <w:r>
        <w:rPr>
          <w:rFonts w:ascii="宋体" w:hAnsi="宋体" w:hint="eastAsia"/>
          <w:bCs/>
          <w:kern w:val="44"/>
          <w:sz w:val="44"/>
          <w:szCs w:val="44"/>
        </w:rPr>
        <w:t>第四章、合同书格式</w:t>
      </w:r>
      <w:bookmarkEnd w:id="42"/>
    </w:p>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CA0D51">
      <w:pPr>
        <w:pStyle w:val="a9"/>
        <w:snapToGrid w:val="0"/>
        <w:spacing w:before="120" w:after="120" w:line="360" w:lineRule="auto"/>
        <w:jc w:val="center"/>
        <w:outlineLvl w:val="0"/>
        <w:rPr>
          <w:rFonts w:hAnsi="宋体"/>
          <w:b/>
          <w:sz w:val="24"/>
        </w:rPr>
      </w:pPr>
      <w:r>
        <w:rPr>
          <w:rFonts w:hAnsi="宋体" w:hint="eastAsia"/>
          <w:b/>
          <w:sz w:val="24"/>
        </w:rPr>
        <w:lastRenderedPageBreak/>
        <w:t>广西壮族自治区政府采购合同</w:t>
      </w:r>
    </w:p>
    <w:p w:rsidR="00A25D86" w:rsidRDefault="00CA0D51">
      <w:pPr>
        <w:pStyle w:val="a9"/>
        <w:snapToGrid w:val="0"/>
        <w:spacing w:before="120" w:after="120" w:line="360" w:lineRule="auto"/>
        <w:ind w:right="420"/>
        <w:outlineLvl w:val="0"/>
        <w:rPr>
          <w:rFonts w:hAnsi="宋体"/>
          <w:sz w:val="18"/>
          <w:szCs w:val="18"/>
        </w:rPr>
      </w:pPr>
      <w:bookmarkStart w:id="43" w:name="_Toc312711400"/>
      <w:r>
        <w:rPr>
          <w:rFonts w:hAnsi="宋体" w:hint="eastAsia"/>
          <w:sz w:val="18"/>
          <w:szCs w:val="18"/>
        </w:rPr>
        <w:t>合同编号：</w:t>
      </w:r>
      <w:bookmarkEnd w:id="43"/>
    </w:p>
    <w:p w:rsidR="00A25D86" w:rsidRDefault="00A25D86">
      <w:pPr>
        <w:pStyle w:val="a9"/>
        <w:snapToGrid w:val="0"/>
        <w:spacing w:before="120" w:after="120" w:line="360" w:lineRule="auto"/>
        <w:jc w:val="right"/>
        <w:outlineLvl w:val="0"/>
        <w:rPr>
          <w:rFonts w:hAnsi="宋体"/>
        </w:rPr>
      </w:pPr>
    </w:p>
    <w:p w:rsidR="00A25D86" w:rsidRDefault="00CA0D51">
      <w:pPr>
        <w:pStyle w:val="a9"/>
        <w:snapToGrid w:val="0"/>
        <w:spacing w:before="120" w:after="120" w:line="360" w:lineRule="auto"/>
        <w:outlineLvl w:val="0"/>
        <w:rPr>
          <w:rFonts w:hAnsi="宋体"/>
        </w:rPr>
      </w:pPr>
      <w:bookmarkStart w:id="44" w:name="_Toc312711401"/>
      <w:r>
        <w:rPr>
          <w:rFonts w:hAnsi="宋体" w:hint="eastAsia"/>
        </w:rPr>
        <w:t>采购单位（甲方）： 采购计划号：</w:t>
      </w:r>
      <w:bookmarkEnd w:id="44"/>
    </w:p>
    <w:p w:rsidR="00A25D86" w:rsidRDefault="00CA0D51">
      <w:pPr>
        <w:pStyle w:val="a9"/>
        <w:snapToGrid w:val="0"/>
        <w:spacing w:before="120" w:after="120" w:line="360" w:lineRule="auto"/>
        <w:outlineLvl w:val="0"/>
        <w:rPr>
          <w:rFonts w:hAnsi="宋体"/>
        </w:rPr>
      </w:pPr>
      <w:bookmarkStart w:id="45" w:name="_Toc312711402"/>
      <w:r>
        <w:rPr>
          <w:rFonts w:hAnsi="宋体" w:hint="eastAsia"/>
        </w:rPr>
        <w:t>供应商（乙方）： 项目名称和编号：</w:t>
      </w:r>
      <w:bookmarkEnd w:id="45"/>
    </w:p>
    <w:p w:rsidR="00A25D86" w:rsidRDefault="00CA0D51">
      <w:pPr>
        <w:pStyle w:val="a9"/>
        <w:snapToGrid w:val="0"/>
        <w:spacing w:before="120" w:after="120" w:line="360" w:lineRule="auto"/>
        <w:outlineLvl w:val="0"/>
        <w:rPr>
          <w:rFonts w:hAnsi="宋体"/>
          <w:b/>
        </w:rPr>
      </w:pPr>
      <w:bookmarkStart w:id="46" w:name="_Toc312711403"/>
      <w:r>
        <w:rPr>
          <w:rFonts w:hAnsi="宋体" w:hint="eastAsia"/>
        </w:rPr>
        <w:t>签订地点： 签订时间：</w:t>
      </w:r>
      <w:bookmarkEnd w:id="46"/>
    </w:p>
    <w:p w:rsidR="00A25D86" w:rsidRDefault="00A25D86">
      <w:pPr>
        <w:pStyle w:val="a9"/>
        <w:snapToGrid w:val="0"/>
        <w:spacing w:before="120" w:after="120" w:line="360" w:lineRule="auto"/>
        <w:outlineLvl w:val="0"/>
        <w:rPr>
          <w:rFonts w:hAnsi="宋体"/>
          <w:b/>
        </w:rPr>
      </w:pPr>
    </w:p>
    <w:p w:rsidR="00A25D86" w:rsidRDefault="00CA0D51">
      <w:pPr>
        <w:pStyle w:val="a9"/>
        <w:snapToGrid w:val="0"/>
        <w:spacing w:before="120" w:after="120" w:line="360" w:lineRule="auto"/>
        <w:ind w:firstLineChars="200" w:firstLine="420"/>
        <w:outlineLvl w:val="0"/>
        <w:rPr>
          <w:rFonts w:hAnsi="宋体"/>
        </w:rPr>
      </w:pPr>
      <w:bookmarkStart w:id="47" w:name="_Toc312711404"/>
      <w:r>
        <w:rPr>
          <w:rFonts w:hAnsi="宋体" w:hint="eastAsia"/>
        </w:rPr>
        <w:t>根据《中华人民共和国政府采购法》、《中华人民共和国合同法》等法律、法规规定，按照询价采购文件（采购文件）规定条款和中标（成交）供应商承诺，甲乙双方签订本合同。</w:t>
      </w:r>
      <w:bookmarkEnd w:id="47"/>
    </w:p>
    <w:p w:rsidR="00A25D86" w:rsidRDefault="00CA0D51">
      <w:pPr>
        <w:snapToGrid w:val="0"/>
        <w:spacing w:line="360" w:lineRule="auto"/>
        <w:ind w:firstLineChars="200" w:firstLine="422"/>
        <w:rPr>
          <w:rFonts w:ascii="宋体" w:hAnsi="宋体"/>
          <w:b/>
          <w:szCs w:val="21"/>
        </w:rPr>
      </w:pPr>
      <w:r>
        <w:rPr>
          <w:rFonts w:ascii="宋体" w:hAnsi="宋体" w:hint="eastAsia"/>
          <w:b/>
          <w:szCs w:val="21"/>
        </w:rPr>
        <w:t>第一条　合同标的</w:t>
      </w:r>
    </w:p>
    <w:p w:rsidR="00A25D86" w:rsidRDefault="00CA0D51">
      <w:pPr>
        <w:snapToGrid w:val="0"/>
        <w:spacing w:line="360" w:lineRule="auto"/>
        <w:ind w:firstLineChars="200" w:firstLine="420"/>
        <w:rPr>
          <w:rFonts w:ascii="宋体" w:hAnsi="宋体"/>
          <w:szCs w:val="21"/>
        </w:rPr>
      </w:pPr>
      <w:r>
        <w:rPr>
          <w:rFonts w:ascii="宋体" w:hAnsi="宋体" w:hint="eastAsia"/>
          <w:szCs w:val="21"/>
        </w:rPr>
        <w:t>1、供货一览表</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199"/>
        <w:gridCol w:w="1200"/>
        <w:gridCol w:w="1200"/>
        <w:gridCol w:w="1199"/>
        <w:gridCol w:w="1005"/>
        <w:gridCol w:w="900"/>
        <w:gridCol w:w="1200"/>
        <w:gridCol w:w="1200"/>
      </w:tblGrid>
      <w:tr w:rsidR="00A25D86">
        <w:trPr>
          <w:cantSplit/>
          <w:trHeight w:val="820"/>
        </w:trPr>
        <w:tc>
          <w:tcPr>
            <w:tcW w:w="49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序号</w:t>
            </w:r>
          </w:p>
        </w:tc>
        <w:tc>
          <w:tcPr>
            <w:tcW w:w="1199"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产品名称</w:t>
            </w: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商标品牌</w:t>
            </w: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规格型号</w:t>
            </w:r>
          </w:p>
        </w:tc>
        <w:tc>
          <w:tcPr>
            <w:tcW w:w="1199"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生产厂家</w:t>
            </w:r>
          </w:p>
        </w:tc>
        <w:tc>
          <w:tcPr>
            <w:tcW w:w="1005"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单位</w:t>
            </w: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单价（元）</w:t>
            </w: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金额（元）</w:t>
            </w:r>
          </w:p>
        </w:tc>
      </w:tr>
      <w:tr w:rsidR="00A25D86">
        <w:trPr>
          <w:cantSplit/>
          <w:trHeight w:val="465"/>
        </w:trPr>
        <w:tc>
          <w:tcPr>
            <w:tcW w:w="49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1</w:t>
            </w:r>
          </w:p>
        </w:tc>
        <w:tc>
          <w:tcPr>
            <w:tcW w:w="1199"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199"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1005"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r>
      <w:tr w:rsidR="00A25D86">
        <w:trPr>
          <w:cantSplit/>
          <w:trHeight w:val="465"/>
        </w:trPr>
        <w:tc>
          <w:tcPr>
            <w:tcW w:w="49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2</w:t>
            </w:r>
          </w:p>
        </w:tc>
        <w:tc>
          <w:tcPr>
            <w:tcW w:w="1199"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199"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1005"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r>
      <w:tr w:rsidR="00A25D86">
        <w:trPr>
          <w:cantSplit/>
          <w:trHeight w:val="465"/>
        </w:trPr>
        <w:tc>
          <w:tcPr>
            <w:tcW w:w="49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jc w:val="center"/>
              <w:rPr>
                <w:rFonts w:ascii="宋体" w:hAnsi="宋体"/>
                <w:szCs w:val="21"/>
              </w:rPr>
            </w:pPr>
            <w:r>
              <w:rPr>
                <w:rFonts w:ascii="宋体" w:hAnsi="宋体" w:hint="eastAsia"/>
                <w:szCs w:val="21"/>
              </w:rPr>
              <w:t>3</w:t>
            </w:r>
          </w:p>
        </w:tc>
        <w:tc>
          <w:tcPr>
            <w:tcW w:w="1199"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199"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1005"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A25D86" w:rsidRDefault="00A25D86">
            <w:pPr>
              <w:snapToGrid w:val="0"/>
              <w:spacing w:line="360" w:lineRule="auto"/>
              <w:jc w:val="center"/>
              <w:rPr>
                <w:rFonts w:ascii="宋体" w:hAnsi="宋体"/>
                <w:szCs w:val="21"/>
              </w:rPr>
            </w:pPr>
          </w:p>
        </w:tc>
      </w:tr>
      <w:tr w:rsidR="00A25D86">
        <w:trPr>
          <w:cantSplit/>
          <w:trHeight w:val="465"/>
        </w:trPr>
        <w:tc>
          <w:tcPr>
            <w:tcW w:w="9600" w:type="dxa"/>
            <w:gridSpan w:val="9"/>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 xml:space="preserve">人民币合计金额（大写）                                  （小写）           </w:t>
            </w:r>
          </w:p>
        </w:tc>
      </w:tr>
    </w:tbl>
    <w:p w:rsidR="00A25D86" w:rsidRDefault="00CA0D51">
      <w:pPr>
        <w:snapToGrid w:val="0"/>
        <w:spacing w:line="460" w:lineRule="exact"/>
        <w:ind w:right="420" w:firstLineChars="200" w:firstLine="420"/>
        <w:rPr>
          <w:rFonts w:ascii="宋体" w:hAnsi="宋体"/>
          <w:szCs w:val="21"/>
        </w:rPr>
      </w:pPr>
      <w:r>
        <w:rPr>
          <w:rFonts w:ascii="宋体" w:hAnsi="宋体" w:hint="eastAsia"/>
          <w:szCs w:val="21"/>
        </w:rPr>
        <w:t>2、合同合计金额包括货物价款，备件、专用工具、安装、调试、检验、技术培训及技术资料和包装、运输等全部费用。如招投标文件对其另有规定的，从其规定。</w:t>
      </w:r>
    </w:p>
    <w:p w:rsidR="00A25D86" w:rsidRDefault="00CA0D51">
      <w:pPr>
        <w:snapToGrid w:val="0"/>
        <w:spacing w:line="460" w:lineRule="exact"/>
        <w:ind w:firstLineChars="200" w:firstLine="422"/>
        <w:rPr>
          <w:rFonts w:ascii="宋体" w:hAnsi="宋体"/>
          <w:szCs w:val="21"/>
        </w:rPr>
      </w:pPr>
      <w:r>
        <w:rPr>
          <w:rFonts w:ascii="宋体" w:hAnsi="宋体" w:hint="eastAsia"/>
          <w:b/>
          <w:szCs w:val="21"/>
        </w:rPr>
        <w:t>第二条　质量保证</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1、乙方所提供的货物型号、技术规格、技术参数等质量必须与招投标文件和承诺相一致。乙方提供的自主创新产品、节能和环保产品必须是列入政府采购清单的产品。</w:t>
      </w:r>
    </w:p>
    <w:p w:rsidR="00A25D86" w:rsidRDefault="00CA0D51">
      <w:pPr>
        <w:snapToGrid w:val="0"/>
        <w:spacing w:line="460" w:lineRule="exact"/>
        <w:ind w:firstLineChars="200" w:firstLine="420"/>
        <w:rPr>
          <w:rFonts w:ascii="宋体" w:hAnsi="宋体"/>
          <w:szCs w:val="21"/>
          <w:u w:val="single"/>
        </w:rPr>
      </w:pPr>
      <w:r>
        <w:rPr>
          <w:rFonts w:ascii="宋体" w:hAnsi="宋体" w:hint="eastAsia"/>
          <w:szCs w:val="21"/>
        </w:rPr>
        <w:t>2、乙方所提供的货物必须是全新、未使用的原装产品，且在正常安装、使用和保养条件下，其使用寿命期内各项指标均达到质量要求。</w:t>
      </w:r>
    </w:p>
    <w:p w:rsidR="00A25D86" w:rsidRDefault="00CA0D51">
      <w:pPr>
        <w:snapToGrid w:val="0"/>
        <w:spacing w:line="460" w:lineRule="exact"/>
        <w:ind w:firstLineChars="200" w:firstLine="422"/>
        <w:rPr>
          <w:rFonts w:ascii="宋体" w:hAnsi="宋体"/>
          <w:szCs w:val="21"/>
        </w:rPr>
      </w:pPr>
      <w:r>
        <w:rPr>
          <w:rFonts w:ascii="宋体" w:hAnsi="宋体" w:hint="eastAsia"/>
          <w:b/>
          <w:szCs w:val="21"/>
        </w:rPr>
        <w:t>第三条　权利保证</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乙方应保证所提供货物在使用时不会侵犯任何第三方的专利权、商标权、工业设计权或其他权利。</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乙方应按询价采购文件规定的时间向甲方提供使用货物的有关技术资料。</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Pr>
          <w:rFonts w:ascii="宋体" w:hAnsi="宋体" w:hint="eastAsia"/>
          <w:szCs w:val="21"/>
        </w:rPr>
        <w:t>向履行</w:t>
      </w:r>
      <w:proofErr w:type="gramEnd"/>
      <w:r>
        <w:rPr>
          <w:rFonts w:ascii="宋体" w:hAnsi="宋体" w:hint="eastAsia"/>
          <w:szCs w:val="21"/>
        </w:rPr>
        <w:t>本合同有关的人员提供，也应</w:t>
      </w:r>
      <w:r>
        <w:rPr>
          <w:rFonts w:ascii="宋体" w:hAnsi="宋体" w:hint="eastAsia"/>
          <w:szCs w:val="21"/>
        </w:rPr>
        <w:lastRenderedPageBreak/>
        <w:t>注意保密并限于履行合同的必需范围。</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乙方保证所交付的货物的所有权完全属于</w:t>
      </w:r>
      <w:proofErr w:type="gramStart"/>
      <w:r>
        <w:rPr>
          <w:rFonts w:ascii="宋体" w:hAnsi="宋体" w:hint="eastAsia"/>
          <w:szCs w:val="21"/>
        </w:rPr>
        <w:t>乙方且</w:t>
      </w:r>
      <w:proofErr w:type="gramEnd"/>
      <w:r>
        <w:rPr>
          <w:rFonts w:ascii="宋体" w:hAnsi="宋体" w:hint="eastAsia"/>
          <w:szCs w:val="21"/>
        </w:rPr>
        <w:t>无任何抵押、质押、查封等产权瑕疵。</w:t>
      </w:r>
    </w:p>
    <w:p w:rsidR="00A25D86" w:rsidRDefault="00CA0D51">
      <w:pPr>
        <w:snapToGrid w:val="0"/>
        <w:spacing w:line="460" w:lineRule="exact"/>
        <w:ind w:firstLineChars="196" w:firstLine="413"/>
        <w:rPr>
          <w:rFonts w:ascii="宋体" w:hAnsi="宋体"/>
          <w:b/>
          <w:szCs w:val="21"/>
        </w:rPr>
      </w:pPr>
      <w:r>
        <w:rPr>
          <w:rFonts w:ascii="宋体" w:hAnsi="宋体" w:hint="eastAsia"/>
          <w:b/>
          <w:szCs w:val="21"/>
        </w:rPr>
        <w:t>第四条　包装和运输</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1、乙方提供的货物</w:t>
      </w:r>
      <w:proofErr w:type="gramStart"/>
      <w:r>
        <w:rPr>
          <w:rFonts w:ascii="宋体" w:hAnsi="宋体" w:hint="eastAsia"/>
          <w:szCs w:val="21"/>
        </w:rPr>
        <w:t>均应按招投标</w:t>
      </w:r>
      <w:proofErr w:type="gramEnd"/>
      <w:r>
        <w:rPr>
          <w:rFonts w:ascii="宋体" w:hAnsi="宋体" w:hint="eastAsia"/>
          <w:szCs w:val="21"/>
        </w:rPr>
        <w:t>文件要求的包装材料、包装标准、包装方式进行包装，每一包装单元内应附详细的装箱单和质量合格证。</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2、货物的运输方式：。</w:t>
      </w:r>
    </w:p>
    <w:p w:rsidR="00A25D86" w:rsidRDefault="00CA0D51">
      <w:pPr>
        <w:snapToGrid w:val="0"/>
        <w:spacing w:line="460" w:lineRule="exact"/>
        <w:ind w:firstLineChars="200" w:firstLine="420"/>
        <w:rPr>
          <w:rFonts w:ascii="宋体" w:hAnsi="宋体"/>
          <w:szCs w:val="21"/>
          <w:u w:val="single"/>
        </w:rPr>
      </w:pPr>
      <w:r>
        <w:rPr>
          <w:rFonts w:ascii="宋体" w:hAnsi="宋体" w:hint="eastAsia"/>
          <w:szCs w:val="21"/>
        </w:rPr>
        <w:t>3、乙方负责货物运输，货物运输合理损耗及计算方法：。</w:t>
      </w:r>
    </w:p>
    <w:p w:rsidR="00A25D86" w:rsidRDefault="00CA0D51">
      <w:pPr>
        <w:snapToGrid w:val="0"/>
        <w:spacing w:line="460" w:lineRule="exact"/>
        <w:ind w:firstLineChars="200" w:firstLine="422"/>
        <w:rPr>
          <w:rFonts w:ascii="宋体" w:hAnsi="宋体"/>
          <w:szCs w:val="21"/>
        </w:rPr>
      </w:pPr>
      <w:r>
        <w:rPr>
          <w:rFonts w:ascii="宋体" w:hAnsi="宋体" w:hint="eastAsia"/>
          <w:b/>
          <w:szCs w:val="21"/>
        </w:rPr>
        <w:t>第五条　交付和验收</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1、交货时间：、地点：。</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2、乙方提供不符合招投标文件和本合同规定的货物，甲方有权拒绝接受。</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3、乙方应将所提供货物的装箱清单、用户手册、原厂保修卡、随机资料、工具和备品、备件等交付给甲方，如有缺失应及时补齐，否则视为逾期交货。</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4、甲方应当在到货（安装、调试完）后七个工作日内进行验收，逾期不验收的，乙方可视同验收合格。验收合格后由甲乙双方签署货物验收单并加盖采购单位公章，甲乙双方各执一份。</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6、甲方对验收有异议的，在验收后五个工作日内以书面形式向乙方提出，乙方应自收到甲方书面异议后日内及时予以解决。</w:t>
      </w:r>
    </w:p>
    <w:p w:rsidR="00A25D86" w:rsidRDefault="00CA0D51">
      <w:pPr>
        <w:snapToGrid w:val="0"/>
        <w:spacing w:line="460" w:lineRule="exact"/>
        <w:ind w:firstLineChars="200" w:firstLine="422"/>
        <w:rPr>
          <w:rFonts w:ascii="宋体" w:hAnsi="宋体"/>
          <w:b/>
          <w:szCs w:val="21"/>
        </w:rPr>
      </w:pPr>
      <w:r>
        <w:rPr>
          <w:rFonts w:ascii="宋体" w:hAnsi="宋体" w:hint="eastAsia"/>
          <w:b/>
          <w:szCs w:val="21"/>
        </w:rPr>
        <w:t>第六条　安装和培训</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1、甲方应提供必要安装条件（如场地、电源、水源等）。</w:t>
      </w:r>
    </w:p>
    <w:p w:rsidR="00A25D86" w:rsidRDefault="00CA0D51">
      <w:pPr>
        <w:snapToGrid w:val="0"/>
        <w:spacing w:line="460" w:lineRule="exact"/>
        <w:ind w:firstLineChars="200" w:firstLine="420"/>
        <w:rPr>
          <w:rFonts w:ascii="宋体" w:hAnsi="宋体"/>
          <w:szCs w:val="21"/>
          <w:u w:val="single"/>
        </w:rPr>
      </w:pPr>
      <w:r>
        <w:rPr>
          <w:rFonts w:ascii="宋体" w:hAnsi="宋体" w:hint="eastAsia"/>
          <w:szCs w:val="21"/>
        </w:rPr>
        <w:t>2、乙方负责甲方有关人员的培训。培训时间、地点：。</w:t>
      </w:r>
    </w:p>
    <w:p w:rsidR="00A25D86" w:rsidRDefault="00CA0D51">
      <w:pPr>
        <w:snapToGrid w:val="0"/>
        <w:spacing w:line="460" w:lineRule="exact"/>
        <w:ind w:firstLineChars="200" w:firstLine="422"/>
        <w:rPr>
          <w:rFonts w:ascii="宋体" w:hAnsi="宋体"/>
          <w:b/>
          <w:szCs w:val="21"/>
        </w:rPr>
      </w:pPr>
      <w:r>
        <w:rPr>
          <w:rFonts w:ascii="宋体" w:hAnsi="宋体" w:hint="eastAsia"/>
          <w:b/>
          <w:szCs w:val="21"/>
        </w:rPr>
        <w:t>第七条  售后服务、保修期</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1、乙方应按照国家有关法律法规和“三包”规定以及招投标文件和本合同所附的《服务承诺》，为甲方提供售后服务。</w:t>
      </w:r>
    </w:p>
    <w:p w:rsidR="00A25D86" w:rsidRDefault="00CA0D51">
      <w:pPr>
        <w:snapToGrid w:val="0"/>
        <w:spacing w:line="460" w:lineRule="exact"/>
        <w:ind w:firstLineChars="200" w:firstLine="420"/>
        <w:rPr>
          <w:rFonts w:ascii="宋体" w:hAnsi="宋体"/>
          <w:szCs w:val="21"/>
          <w:u w:val="single"/>
        </w:rPr>
      </w:pPr>
      <w:r>
        <w:rPr>
          <w:rFonts w:ascii="宋体" w:hAnsi="宋体" w:hint="eastAsia"/>
          <w:szCs w:val="21"/>
        </w:rPr>
        <w:t>2、货物保修起止时间；。</w:t>
      </w:r>
    </w:p>
    <w:p w:rsidR="00A25D86" w:rsidRDefault="00CA0D51">
      <w:pPr>
        <w:snapToGrid w:val="0"/>
        <w:spacing w:line="460" w:lineRule="exact"/>
        <w:ind w:firstLineChars="200" w:firstLine="420"/>
        <w:rPr>
          <w:rFonts w:ascii="宋体" w:hAnsi="宋体"/>
          <w:szCs w:val="21"/>
          <w:u w:val="single"/>
        </w:rPr>
      </w:pPr>
      <w:r>
        <w:rPr>
          <w:rFonts w:ascii="宋体" w:hAnsi="宋体" w:hint="eastAsia"/>
          <w:szCs w:val="21"/>
        </w:rPr>
        <w:t>3、乙方提供的服务承诺和售后服务及保修期责任等其它具体约定事项。（</w:t>
      </w:r>
      <w:proofErr w:type="gramStart"/>
      <w:r>
        <w:rPr>
          <w:rFonts w:ascii="宋体" w:hAnsi="宋体" w:hint="eastAsia"/>
          <w:szCs w:val="21"/>
        </w:rPr>
        <w:t>见合同</w:t>
      </w:r>
      <w:proofErr w:type="gramEnd"/>
      <w:r>
        <w:rPr>
          <w:rFonts w:ascii="宋体" w:hAnsi="宋体" w:hint="eastAsia"/>
          <w:szCs w:val="21"/>
        </w:rPr>
        <w:t>附件）</w:t>
      </w:r>
    </w:p>
    <w:p w:rsidR="00A25D86" w:rsidRDefault="00CA0D51">
      <w:pPr>
        <w:snapToGrid w:val="0"/>
        <w:spacing w:line="460" w:lineRule="exact"/>
        <w:ind w:firstLineChars="200" w:firstLine="422"/>
        <w:rPr>
          <w:rFonts w:ascii="宋体" w:hAnsi="宋体"/>
          <w:szCs w:val="21"/>
        </w:rPr>
      </w:pPr>
      <w:r>
        <w:rPr>
          <w:rFonts w:ascii="宋体" w:hAnsi="宋体" w:hint="eastAsia"/>
          <w:b/>
          <w:szCs w:val="21"/>
        </w:rPr>
        <w:t>第八条　付款方式和保证金</w:t>
      </w:r>
    </w:p>
    <w:p w:rsidR="00A25D86" w:rsidRDefault="00CA0D51">
      <w:pPr>
        <w:pStyle w:val="a9"/>
        <w:snapToGrid w:val="0"/>
        <w:spacing w:before="120" w:after="120" w:line="460" w:lineRule="exact"/>
        <w:ind w:firstLineChars="200" w:firstLine="420"/>
        <w:rPr>
          <w:rFonts w:hAnsi="宋体"/>
          <w:bCs/>
          <w:szCs w:val="21"/>
        </w:rPr>
      </w:pPr>
      <w:r>
        <w:rPr>
          <w:rFonts w:hAnsi="宋体" w:hint="eastAsia"/>
          <w:bCs/>
          <w:szCs w:val="21"/>
        </w:rPr>
        <w:t>1、当采购数量与实际使用数量不一致时，乙方应根据实际使用量供货，合同的最终结算金额按实际使用量乘以成交单价进行计算。</w:t>
      </w:r>
    </w:p>
    <w:p w:rsidR="00A25D86" w:rsidRDefault="00CA0D51">
      <w:pPr>
        <w:snapToGrid w:val="0"/>
        <w:spacing w:line="460" w:lineRule="exact"/>
        <w:ind w:firstLineChars="200" w:firstLine="420"/>
        <w:rPr>
          <w:rFonts w:ascii="宋体" w:hAnsi="宋体"/>
          <w:szCs w:val="21"/>
          <w:u w:val="single"/>
        </w:rPr>
      </w:pPr>
      <w:r>
        <w:rPr>
          <w:rFonts w:ascii="宋体" w:hAnsi="宋体" w:hint="eastAsia"/>
          <w:bCs/>
          <w:szCs w:val="21"/>
        </w:rPr>
        <w:lastRenderedPageBreak/>
        <w:t>2、</w:t>
      </w:r>
      <w:r>
        <w:rPr>
          <w:rFonts w:ascii="宋体" w:hAnsi="宋体" w:hint="eastAsia"/>
          <w:szCs w:val="21"/>
        </w:rPr>
        <w:t>资金性质；。</w:t>
      </w:r>
    </w:p>
    <w:p w:rsidR="00A25D86" w:rsidRDefault="00CA0D51">
      <w:pPr>
        <w:spacing w:line="460" w:lineRule="exact"/>
        <w:ind w:firstLineChars="200" w:firstLine="420"/>
        <w:rPr>
          <w:rFonts w:hAnsi="宋体"/>
          <w:szCs w:val="21"/>
        </w:rPr>
      </w:pPr>
      <w:r>
        <w:rPr>
          <w:rFonts w:hAnsi="宋体" w:hint="eastAsia"/>
          <w:szCs w:val="21"/>
        </w:rPr>
        <w:t>3</w:t>
      </w:r>
      <w:r>
        <w:rPr>
          <w:rFonts w:hAnsi="宋体" w:hint="eastAsia"/>
          <w:szCs w:val="21"/>
        </w:rPr>
        <w:t>、付款方式</w:t>
      </w:r>
      <w:r>
        <w:rPr>
          <w:rFonts w:ascii="宋体" w:hAnsi="宋体" w:hint="eastAsia"/>
          <w:szCs w:val="21"/>
        </w:rPr>
        <w:t>：无预付款，自货物验收合格之日起一个月内一次性付清，不付利息</w:t>
      </w:r>
      <w:r>
        <w:rPr>
          <w:rFonts w:ascii="宋体" w:hAnsi="宋体" w:cs="Arial" w:hint="eastAsia"/>
          <w:sz w:val="24"/>
        </w:rPr>
        <w:t>。</w:t>
      </w:r>
    </w:p>
    <w:p w:rsidR="00A25D86" w:rsidRDefault="00CA0D51">
      <w:pPr>
        <w:snapToGrid w:val="0"/>
        <w:spacing w:line="460" w:lineRule="exact"/>
        <w:ind w:leftChars="-29" w:left="-61" w:firstLineChars="245" w:firstLine="517"/>
        <w:rPr>
          <w:rFonts w:ascii="宋体" w:hAnsi="宋体"/>
          <w:b/>
          <w:szCs w:val="21"/>
        </w:rPr>
      </w:pPr>
      <w:r>
        <w:rPr>
          <w:rFonts w:ascii="宋体" w:hAnsi="宋体" w:hint="eastAsia"/>
          <w:b/>
          <w:szCs w:val="21"/>
        </w:rPr>
        <w:t>第九条　质量保证金</w:t>
      </w:r>
    </w:p>
    <w:p w:rsidR="00A25D86" w:rsidRDefault="00CA0D51">
      <w:pPr>
        <w:snapToGrid w:val="0"/>
        <w:spacing w:line="460" w:lineRule="exact"/>
        <w:ind w:leftChars="-29" w:left="-61" w:firstLineChars="245" w:firstLine="514"/>
        <w:rPr>
          <w:rFonts w:ascii="宋体" w:hAnsi="宋体"/>
          <w:szCs w:val="21"/>
        </w:rPr>
      </w:pPr>
      <w:r>
        <w:rPr>
          <w:rFonts w:ascii="宋体" w:hAnsi="宋体" w:hint="eastAsia"/>
          <w:szCs w:val="21"/>
        </w:rPr>
        <w:t>乙方应在货物验收合格无异议后五个工作日内按本合同合计金额比例向甲方提交质量保证金，质量保证期过后五个工作日内无息返还。</w:t>
      </w:r>
    </w:p>
    <w:p w:rsidR="00A25D86" w:rsidRDefault="00CA0D51">
      <w:pPr>
        <w:snapToGrid w:val="0"/>
        <w:spacing w:line="460" w:lineRule="exact"/>
        <w:ind w:firstLineChars="200" w:firstLine="422"/>
        <w:rPr>
          <w:rFonts w:ascii="宋体" w:hAnsi="宋体"/>
          <w:b/>
          <w:szCs w:val="21"/>
        </w:rPr>
      </w:pPr>
      <w:r>
        <w:rPr>
          <w:rFonts w:ascii="宋体" w:hAnsi="宋体" w:hint="eastAsia"/>
          <w:b/>
          <w:szCs w:val="21"/>
        </w:rPr>
        <w:t>第十条　税费</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本合同执行中相关的一切税费均由乙方承担。</w:t>
      </w:r>
    </w:p>
    <w:p w:rsidR="00A25D86" w:rsidRDefault="00CA0D51">
      <w:pPr>
        <w:snapToGrid w:val="0"/>
        <w:spacing w:line="460" w:lineRule="exact"/>
        <w:ind w:firstLineChars="200" w:firstLine="422"/>
        <w:rPr>
          <w:rFonts w:ascii="宋体" w:hAnsi="宋体"/>
          <w:b/>
          <w:szCs w:val="21"/>
        </w:rPr>
      </w:pPr>
      <w:r>
        <w:rPr>
          <w:rFonts w:ascii="宋体" w:hAnsi="宋体" w:hint="eastAsia"/>
          <w:b/>
          <w:szCs w:val="21"/>
        </w:rPr>
        <w:t>第十一条、质量保证及售后服务</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1. 乙方应按询价采购文件规定的货物性能、技术要求、质量标准向甲方提供未经使用的全新产品。</w:t>
      </w:r>
    </w:p>
    <w:p w:rsidR="00A25D86" w:rsidRDefault="00CA0D51">
      <w:pPr>
        <w:pStyle w:val="a9"/>
        <w:snapToGrid w:val="0"/>
        <w:spacing w:before="120" w:after="120" w:line="460" w:lineRule="exact"/>
        <w:rPr>
          <w:rFonts w:hAnsi="宋体"/>
          <w:szCs w:val="21"/>
        </w:rPr>
      </w:pPr>
      <w:r>
        <w:rPr>
          <w:rFonts w:hAnsi="宋体" w:hint="eastAsia"/>
          <w:szCs w:val="21"/>
        </w:rPr>
        <w:t>对达不到要求者，根据实际情况，经双方协商，可按以下办法处理：</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⑴更换：由乙方承担所发生的全部费用。</w:t>
      </w:r>
    </w:p>
    <w:p w:rsidR="00A25D86" w:rsidRDefault="00CA0D51">
      <w:pPr>
        <w:pStyle w:val="a9"/>
        <w:snapToGrid w:val="0"/>
        <w:spacing w:before="120" w:after="120" w:line="460" w:lineRule="exact"/>
        <w:ind w:firstLine="420"/>
        <w:rPr>
          <w:rFonts w:hAnsi="宋体"/>
          <w:szCs w:val="21"/>
        </w:rPr>
      </w:pPr>
      <w:r>
        <w:rPr>
          <w:rFonts w:hAnsi="宋体" w:hint="eastAsia"/>
          <w:szCs w:val="21"/>
        </w:rPr>
        <w:t>⑵贬值处理：由甲乙双方合议定价。</w:t>
      </w:r>
    </w:p>
    <w:p w:rsidR="00A25D86" w:rsidRDefault="00CA0D51">
      <w:pPr>
        <w:pStyle w:val="a9"/>
        <w:snapToGrid w:val="0"/>
        <w:spacing w:before="120" w:after="120" w:line="460" w:lineRule="exact"/>
        <w:ind w:leftChars="200" w:left="420"/>
        <w:rPr>
          <w:rFonts w:hAnsi="宋体"/>
          <w:szCs w:val="21"/>
        </w:rPr>
      </w:pPr>
      <w:r>
        <w:rPr>
          <w:rFonts w:hAnsi="宋体" w:hint="eastAsia"/>
          <w:szCs w:val="21"/>
        </w:rPr>
        <w:t>⑶退货处理：乙方应退还甲方支付的合同款，同时</w:t>
      </w:r>
      <w:proofErr w:type="gramStart"/>
      <w:r>
        <w:rPr>
          <w:rFonts w:hAnsi="宋体" w:hint="eastAsia"/>
          <w:szCs w:val="21"/>
        </w:rPr>
        <w:t>应承担该货物</w:t>
      </w:r>
      <w:proofErr w:type="gramEnd"/>
      <w:r>
        <w:rPr>
          <w:rFonts w:hAnsi="宋体" w:hint="eastAsia"/>
          <w:szCs w:val="21"/>
        </w:rPr>
        <w:t>的直接费用（运输、保险、检验、</w:t>
      </w:r>
    </w:p>
    <w:p w:rsidR="00A25D86" w:rsidRDefault="00CA0D51">
      <w:pPr>
        <w:pStyle w:val="a9"/>
        <w:snapToGrid w:val="0"/>
        <w:spacing w:before="120" w:after="120" w:line="460" w:lineRule="exact"/>
        <w:rPr>
          <w:rFonts w:hAnsi="宋体"/>
          <w:szCs w:val="21"/>
        </w:rPr>
      </w:pPr>
      <w:r>
        <w:rPr>
          <w:rFonts w:hAnsi="宋体" w:hint="eastAsia"/>
          <w:szCs w:val="21"/>
        </w:rPr>
        <w:t>货款利息及银行手续费等）。</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2、如在使用过程中发生质量问题，乙方在接到甲方通知后在小时内到达甲方现场处理。</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3、在质保期内，乙方应对货物出现的质量及安全问题负责处理解决并承担一切费用。</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4、上述的货物免费保修期为年，因人为因素出现的故障不在免费保修范围内。超过保修期的机器设备，终生维修，维修时只收部件成本费。</w:t>
      </w:r>
    </w:p>
    <w:p w:rsidR="00A25D86" w:rsidRDefault="00CA0D51">
      <w:pPr>
        <w:pStyle w:val="a9"/>
        <w:snapToGrid w:val="0"/>
        <w:spacing w:before="120" w:after="120" w:line="460" w:lineRule="exact"/>
        <w:ind w:firstLineChars="196" w:firstLine="413"/>
        <w:rPr>
          <w:rFonts w:hAnsi="宋体"/>
          <w:b/>
          <w:szCs w:val="21"/>
        </w:rPr>
      </w:pPr>
      <w:r>
        <w:rPr>
          <w:rFonts w:hAnsi="宋体" w:hint="eastAsia"/>
          <w:b/>
          <w:szCs w:val="21"/>
        </w:rPr>
        <w:t>第十二条、调试和验收</w:t>
      </w:r>
    </w:p>
    <w:p w:rsidR="00A25D86" w:rsidRDefault="00CA0D51">
      <w:pPr>
        <w:pStyle w:val="a9"/>
        <w:snapToGrid w:val="0"/>
        <w:spacing w:before="120" w:after="120" w:line="460" w:lineRule="exact"/>
        <w:ind w:firstLineChars="200" w:firstLine="420"/>
        <w:jc w:val="left"/>
        <w:rPr>
          <w:rFonts w:hAnsi="宋体"/>
          <w:szCs w:val="21"/>
        </w:rPr>
      </w:pPr>
      <w:r>
        <w:rPr>
          <w:rFonts w:hAnsi="宋体" w:hint="eastAsia"/>
          <w:szCs w:val="21"/>
        </w:rPr>
        <w:t>1、甲方对乙方提交的货物依据询价采购文件上的技术规格要求和国家有关质量标准进行现场初步验收，货物符合询价采购文件技术要求的，给予签收，初步验收不合格的不予签收。货到后，甲方应当在到货（安装、调试完）后七个工作日内进行验收。</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2、乙方交货前应对产品</w:t>
      </w:r>
      <w:proofErr w:type="gramStart"/>
      <w:r>
        <w:rPr>
          <w:rFonts w:hAnsi="宋体" w:hint="eastAsia"/>
          <w:szCs w:val="21"/>
        </w:rPr>
        <w:t>作出</w:t>
      </w:r>
      <w:proofErr w:type="gramEnd"/>
      <w:r>
        <w:rPr>
          <w:rFonts w:hAnsi="宋体" w:hint="eastAsia"/>
          <w:szCs w:val="21"/>
        </w:rPr>
        <w:t>全面检查和对验收文件进行整理，并列出清单，作为甲方收货验收和使用的技术条件依据，检验的结果应随货物交甲方。</w:t>
      </w:r>
    </w:p>
    <w:p w:rsidR="00A25D86" w:rsidRDefault="00CA0D51">
      <w:pPr>
        <w:pStyle w:val="a9"/>
        <w:snapToGrid w:val="0"/>
        <w:spacing w:before="120" w:after="120" w:line="460" w:lineRule="exact"/>
        <w:ind w:firstLineChars="200" w:firstLine="420"/>
        <w:rPr>
          <w:rFonts w:hAnsi="宋体"/>
          <w:szCs w:val="21"/>
          <w:u w:val="single"/>
        </w:rPr>
      </w:pPr>
      <w:r>
        <w:rPr>
          <w:rFonts w:hAnsi="宋体" w:hint="eastAsia"/>
          <w:szCs w:val="21"/>
        </w:rPr>
        <w:t>3、甲方对乙方提供的货物在使用前进行调试时，乙方需负责安装并培训甲方的使用操作人员，并协助甲方一起调试，直到符合技术要求，甲方才做最终验收。</w:t>
      </w:r>
    </w:p>
    <w:p w:rsidR="00A25D86" w:rsidRDefault="00CA0D51">
      <w:pPr>
        <w:pStyle w:val="a9"/>
        <w:spacing w:line="460" w:lineRule="exact"/>
        <w:ind w:firstLine="420"/>
        <w:rPr>
          <w:rFonts w:hAnsi="宋体"/>
          <w:b/>
          <w:szCs w:val="21"/>
        </w:rPr>
      </w:pPr>
      <w:r>
        <w:rPr>
          <w:rFonts w:hAnsi="宋体" w:hint="eastAsia"/>
          <w:szCs w:val="21"/>
        </w:rPr>
        <w:lastRenderedPageBreak/>
        <w:t>4、对技术复杂的货物，甲方应请国家认可的专业检测机构参与初步验收及最终验收，并由其出具质量检测报告。</w:t>
      </w:r>
      <w:r>
        <w:rPr>
          <w:rFonts w:hAnsi="宋体" w:hint="eastAsia"/>
          <w:b/>
          <w:szCs w:val="21"/>
        </w:rPr>
        <w:t>对需国家相关部门验收合格后方能投入正常使用的产品，乙方应提供相关部门检验合格的证件。</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5、验收时乙方必须在现场，验收完毕后作出验收结果报告；验收费用由乙方负责。</w:t>
      </w:r>
    </w:p>
    <w:p w:rsidR="00A25D86" w:rsidRDefault="00CA0D51">
      <w:pPr>
        <w:pStyle w:val="a9"/>
        <w:snapToGrid w:val="0"/>
        <w:spacing w:before="120" w:after="120" w:line="460" w:lineRule="exact"/>
        <w:ind w:firstLineChars="196" w:firstLine="413"/>
        <w:rPr>
          <w:rFonts w:hAnsi="宋体"/>
          <w:b/>
          <w:szCs w:val="21"/>
        </w:rPr>
      </w:pPr>
      <w:r>
        <w:rPr>
          <w:rFonts w:hAnsi="宋体" w:hint="eastAsia"/>
          <w:b/>
          <w:szCs w:val="21"/>
        </w:rPr>
        <w:t>第十三条、货物包装、发运及运输</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1、乙方应在货物发运前对其进行满足运输距离、防潮、防震、防锈和防破损装卸等要求包装，以保证货物安全运达甲方指定地点。</w:t>
      </w:r>
    </w:p>
    <w:p w:rsidR="00A25D86" w:rsidRDefault="00CA0D51">
      <w:pPr>
        <w:pStyle w:val="a9"/>
        <w:snapToGrid w:val="0"/>
        <w:spacing w:before="120" w:after="120" w:line="460" w:lineRule="exact"/>
        <w:ind w:leftChars="200" w:left="420"/>
        <w:rPr>
          <w:rFonts w:hAnsi="宋体"/>
          <w:szCs w:val="21"/>
        </w:rPr>
      </w:pPr>
      <w:r>
        <w:rPr>
          <w:rFonts w:hAnsi="宋体" w:hint="eastAsia"/>
          <w:szCs w:val="21"/>
        </w:rPr>
        <w:t>2、使用说明书、质量检验证明书、随配附件和工具以及清单一并附于货物内。</w:t>
      </w:r>
    </w:p>
    <w:p w:rsidR="00A25D86" w:rsidRDefault="00CA0D51">
      <w:pPr>
        <w:pStyle w:val="a9"/>
        <w:snapToGrid w:val="0"/>
        <w:spacing w:before="120" w:after="120" w:line="460" w:lineRule="exact"/>
        <w:ind w:leftChars="200" w:left="420"/>
        <w:rPr>
          <w:rFonts w:hAnsi="宋体"/>
          <w:szCs w:val="21"/>
        </w:rPr>
      </w:pPr>
      <w:r>
        <w:rPr>
          <w:rFonts w:hAnsi="宋体" w:hint="eastAsia"/>
          <w:szCs w:val="21"/>
        </w:rPr>
        <w:t>3、乙方在货物发运手续办理完毕后二十四小时内或货到甲方四十八小时前通知甲方，以准备接货。</w:t>
      </w:r>
    </w:p>
    <w:p w:rsidR="00A25D86" w:rsidRDefault="00CA0D51">
      <w:pPr>
        <w:pStyle w:val="a9"/>
        <w:snapToGrid w:val="0"/>
        <w:spacing w:before="120" w:after="120" w:line="460" w:lineRule="exact"/>
        <w:ind w:leftChars="200" w:left="420"/>
        <w:rPr>
          <w:rFonts w:hAnsi="宋体"/>
          <w:szCs w:val="21"/>
        </w:rPr>
      </w:pPr>
      <w:r>
        <w:rPr>
          <w:rFonts w:hAnsi="宋体" w:hint="eastAsia"/>
          <w:szCs w:val="21"/>
        </w:rPr>
        <w:t>4、货物在交付甲方前发生的风险均由乙方负责。</w:t>
      </w:r>
    </w:p>
    <w:p w:rsidR="00A25D86" w:rsidRDefault="00CA0D51">
      <w:pPr>
        <w:snapToGrid w:val="0"/>
        <w:spacing w:line="460" w:lineRule="exact"/>
        <w:ind w:firstLineChars="200" w:firstLine="420"/>
        <w:rPr>
          <w:rFonts w:ascii="宋体" w:hAnsi="宋体"/>
          <w:spacing w:val="-8"/>
          <w:szCs w:val="21"/>
        </w:rPr>
      </w:pPr>
      <w:r>
        <w:rPr>
          <w:rFonts w:ascii="宋体" w:hAnsi="宋体" w:hint="eastAsia"/>
          <w:szCs w:val="21"/>
        </w:rPr>
        <w:t>5、货</w:t>
      </w:r>
      <w:r>
        <w:rPr>
          <w:rFonts w:ascii="宋体" w:hAnsi="宋体" w:hint="eastAsia"/>
          <w:spacing w:val="-8"/>
          <w:szCs w:val="21"/>
        </w:rPr>
        <w:t>物在规定的交付期限内由乙方送达甲方指定的地点视为交付，乙方同时需通知甲方货物已送达。</w:t>
      </w:r>
    </w:p>
    <w:p w:rsidR="00A25D86" w:rsidRDefault="00CA0D51">
      <w:pPr>
        <w:snapToGrid w:val="0"/>
        <w:spacing w:line="460" w:lineRule="exact"/>
        <w:ind w:firstLineChars="200" w:firstLine="422"/>
        <w:rPr>
          <w:rFonts w:ascii="宋体" w:hAnsi="宋体"/>
          <w:b/>
          <w:szCs w:val="21"/>
        </w:rPr>
      </w:pPr>
      <w:r>
        <w:rPr>
          <w:rFonts w:ascii="宋体" w:hAnsi="宋体" w:hint="eastAsia"/>
          <w:b/>
          <w:szCs w:val="21"/>
        </w:rPr>
        <w:t>第十四条　违约责任</w:t>
      </w:r>
    </w:p>
    <w:p w:rsidR="00A25D86" w:rsidRDefault="00CA0D51">
      <w:pPr>
        <w:snapToGrid w:val="0"/>
        <w:spacing w:line="460" w:lineRule="exact"/>
        <w:ind w:firstLineChars="257" w:firstLine="540"/>
        <w:rPr>
          <w:rFonts w:ascii="宋体" w:hAnsi="宋体"/>
          <w:szCs w:val="21"/>
        </w:rPr>
      </w:pPr>
      <w:r>
        <w:rPr>
          <w:rFonts w:ascii="宋体" w:hAns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A25D86" w:rsidRDefault="00CA0D51">
      <w:pPr>
        <w:snapToGrid w:val="0"/>
        <w:spacing w:line="460" w:lineRule="exact"/>
        <w:ind w:firstLineChars="225" w:firstLine="473"/>
        <w:rPr>
          <w:rFonts w:ascii="宋体" w:hAnsi="宋体"/>
          <w:szCs w:val="21"/>
        </w:rPr>
      </w:pPr>
      <w:r>
        <w:rPr>
          <w:rFonts w:ascii="宋体" w:hAnsi="宋体" w:hint="eastAsia"/>
          <w:szCs w:val="21"/>
        </w:rPr>
        <w:t>2、乙方提供的货物如侵犯了第三方合法权益而引发的任何纠纷或诉讼，均由乙方负责交涉并承担全部责任。</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3、因包装、运输引起的货物损坏，按质量不合格处理。</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4、甲方无故延期接收货物、乙方逾期交货的，每天向对方偿付违约货款额3‰违约金，但违约金累计不得超过违约货款额</w:t>
      </w:r>
      <w:r>
        <w:rPr>
          <w:rFonts w:ascii="宋体" w:hAnsi="宋体" w:hint="eastAsia"/>
          <w:szCs w:val="21"/>
          <w:u w:val="single"/>
        </w:rPr>
        <w:t xml:space="preserve"> 5% </w:t>
      </w:r>
      <w:r>
        <w:rPr>
          <w:rFonts w:ascii="宋体" w:hAnsi="宋体" w:hint="eastAsia"/>
          <w:szCs w:val="21"/>
        </w:rPr>
        <w:t>，超过</w:t>
      </w:r>
      <w:proofErr w:type="gramStart"/>
      <w:r>
        <w:rPr>
          <w:rFonts w:ascii="宋体" w:hAnsi="宋体" w:hint="eastAsia"/>
          <w:szCs w:val="21"/>
        </w:rPr>
        <w:t>天对方</w:t>
      </w:r>
      <w:proofErr w:type="gramEnd"/>
      <w:r>
        <w:rPr>
          <w:rFonts w:ascii="宋体" w:hAnsi="宋体" w:hint="eastAsia"/>
          <w:szCs w:val="21"/>
        </w:rPr>
        <w:t>有权解除合同，违约方承担因此给对方造成的经济损失；甲方延期付货款的，每天向乙方偿付延期货款额</w:t>
      </w:r>
      <w:r>
        <w:rPr>
          <w:rFonts w:ascii="宋体" w:hAnsi="宋体" w:hint="eastAsia"/>
          <w:szCs w:val="21"/>
          <w:u w:val="single"/>
        </w:rPr>
        <w:t xml:space="preserve"> 3‰ </w:t>
      </w:r>
      <w:r>
        <w:rPr>
          <w:rFonts w:ascii="宋体" w:hAnsi="宋体" w:hint="eastAsia"/>
          <w:szCs w:val="21"/>
        </w:rPr>
        <w:t xml:space="preserve"> 滞纳金，但滞纳金累计不得超过延期货款额</w:t>
      </w:r>
      <w:r>
        <w:rPr>
          <w:rFonts w:ascii="宋体" w:hAnsi="宋体" w:hint="eastAsia"/>
          <w:szCs w:val="21"/>
          <w:u w:val="single"/>
        </w:rPr>
        <w:t xml:space="preserve"> 5% </w:t>
      </w:r>
      <w:r>
        <w:rPr>
          <w:rFonts w:ascii="宋体" w:hAnsi="宋体" w:hint="eastAsia"/>
          <w:szCs w:val="21"/>
        </w:rPr>
        <w:t>。</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5、乙方未按本合同和投标文件中规定的服务承诺提供售后服务的，乙方应按本合同合计金额</w:t>
      </w:r>
      <w:r>
        <w:rPr>
          <w:rFonts w:ascii="宋体" w:hAnsi="宋体" w:hint="eastAsia"/>
          <w:szCs w:val="21"/>
          <w:u w:val="single"/>
        </w:rPr>
        <w:t xml:space="preserve"> 5% </w:t>
      </w:r>
      <w:r>
        <w:rPr>
          <w:rFonts w:ascii="宋体" w:hAnsi="宋体" w:hint="eastAsia"/>
          <w:szCs w:val="21"/>
        </w:rPr>
        <w:t>向甲方支付违约金。</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6、乙方提供的货物在质量保证期内，因设计、工艺或材料的缺陷和其它质量原因造成的问题，由乙方负责，费用从质量保证金中扣除，</w:t>
      </w:r>
      <w:proofErr w:type="gramStart"/>
      <w:r>
        <w:rPr>
          <w:rFonts w:ascii="宋体" w:hAnsi="宋体" w:hint="eastAsia"/>
          <w:szCs w:val="21"/>
        </w:rPr>
        <w:t>不足另</w:t>
      </w:r>
      <w:proofErr w:type="gramEnd"/>
      <w:r>
        <w:rPr>
          <w:rFonts w:ascii="宋体" w:hAnsi="宋体" w:hint="eastAsia"/>
          <w:szCs w:val="21"/>
        </w:rPr>
        <w:t>补。</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7、其它违约行为按违约货款额5%收取违约金并赔偿经济损失。</w:t>
      </w:r>
    </w:p>
    <w:p w:rsidR="00A25D86" w:rsidRDefault="00CA0D51">
      <w:pPr>
        <w:pStyle w:val="a9"/>
        <w:snapToGrid w:val="0"/>
        <w:spacing w:before="120" w:after="120" w:line="460" w:lineRule="exact"/>
        <w:ind w:firstLineChars="196" w:firstLine="413"/>
        <w:rPr>
          <w:rFonts w:hAnsi="宋体"/>
          <w:b/>
          <w:szCs w:val="21"/>
        </w:rPr>
      </w:pPr>
      <w:r>
        <w:rPr>
          <w:rFonts w:hAnsi="宋体" w:hint="eastAsia"/>
          <w:b/>
          <w:szCs w:val="21"/>
        </w:rPr>
        <w:t>第十五条、不可抗力事件处理</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lastRenderedPageBreak/>
        <w:t>1、在合同有效期内，任何一方因不可抗力事件导致不能履行合同，则合同履行期可延长，其延长期与不可抗力影响期相同。</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2、不可抗力事件发生后，应立即通知对方，并寄送有关权威机构出具的证明。</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3、不可抗力事件延续一百二十天以上，双方应通过友好协商，确定是否继续履行合同。</w:t>
      </w:r>
    </w:p>
    <w:p w:rsidR="00A25D86" w:rsidRDefault="00CA0D51">
      <w:pPr>
        <w:snapToGrid w:val="0"/>
        <w:spacing w:line="460" w:lineRule="exact"/>
        <w:ind w:firstLineChars="200" w:firstLine="422"/>
        <w:rPr>
          <w:rFonts w:ascii="宋体" w:hAnsi="宋体"/>
          <w:szCs w:val="21"/>
        </w:rPr>
      </w:pPr>
      <w:r>
        <w:rPr>
          <w:rFonts w:ascii="宋体" w:hAnsi="宋体" w:hint="eastAsia"/>
          <w:b/>
          <w:szCs w:val="21"/>
        </w:rPr>
        <w:t>第十六条  合同争议解决</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2、因履行本合同引起的或与本合同有关的争议，甲乙双方应首先通过友好协商解决，如果协商不能解决，可向仲裁委员会申请仲裁或向人民法院提起诉讼。</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3、诉讼期间，本合同继续履行。</w:t>
      </w:r>
    </w:p>
    <w:p w:rsidR="00A25D86" w:rsidRDefault="00CA0D51">
      <w:pPr>
        <w:pStyle w:val="a9"/>
        <w:snapToGrid w:val="0"/>
        <w:spacing w:before="120" w:after="120" w:line="460" w:lineRule="exact"/>
        <w:ind w:firstLineChars="196" w:firstLine="413"/>
        <w:rPr>
          <w:rFonts w:hAnsi="宋体"/>
          <w:b/>
          <w:szCs w:val="21"/>
        </w:rPr>
      </w:pPr>
      <w:r>
        <w:rPr>
          <w:rFonts w:hAnsi="宋体" w:hint="eastAsia"/>
          <w:b/>
          <w:szCs w:val="21"/>
        </w:rPr>
        <w:t>第十七条   诉讼</w:t>
      </w:r>
    </w:p>
    <w:p w:rsidR="00A25D86" w:rsidRDefault="00CA0D51">
      <w:pPr>
        <w:pStyle w:val="a9"/>
        <w:snapToGrid w:val="0"/>
        <w:spacing w:before="120" w:after="120" w:line="460" w:lineRule="exact"/>
        <w:ind w:firstLineChars="171" w:firstLine="359"/>
        <w:rPr>
          <w:rFonts w:hAnsi="宋体"/>
          <w:szCs w:val="21"/>
        </w:rPr>
      </w:pPr>
      <w:r>
        <w:rPr>
          <w:rFonts w:hAnsi="宋体" w:hint="eastAsia"/>
          <w:szCs w:val="21"/>
        </w:rPr>
        <w:t xml:space="preserve"> 双方在执行合同中所发生的一切争议，应通过协商解决。如协商不能解决，可向仲裁委员会申请仲裁或向人民法院提起诉讼。</w:t>
      </w:r>
    </w:p>
    <w:p w:rsidR="00A25D86" w:rsidRDefault="00CA0D51">
      <w:pPr>
        <w:pStyle w:val="a9"/>
        <w:snapToGrid w:val="0"/>
        <w:spacing w:before="120" w:after="120" w:line="460" w:lineRule="exact"/>
        <w:ind w:firstLineChars="196" w:firstLine="413"/>
        <w:rPr>
          <w:rFonts w:hAnsi="宋体"/>
          <w:b/>
          <w:szCs w:val="21"/>
        </w:rPr>
      </w:pPr>
      <w:r>
        <w:rPr>
          <w:rFonts w:hAnsi="宋体" w:hint="eastAsia"/>
          <w:b/>
          <w:szCs w:val="21"/>
        </w:rPr>
        <w:t>第十八条、合同生效及其它</w:t>
      </w:r>
    </w:p>
    <w:p w:rsidR="00A25D86" w:rsidRDefault="00CA0D51">
      <w:pPr>
        <w:pStyle w:val="a9"/>
        <w:snapToGrid w:val="0"/>
        <w:spacing w:before="120" w:after="120" w:line="460" w:lineRule="exact"/>
        <w:ind w:firstLineChars="200" w:firstLine="422"/>
        <w:rPr>
          <w:rFonts w:hAnsi="宋体"/>
          <w:b/>
          <w:szCs w:val="21"/>
        </w:rPr>
      </w:pPr>
      <w:r>
        <w:rPr>
          <w:rFonts w:hAnsi="宋体" w:hint="eastAsia"/>
          <w:b/>
          <w:szCs w:val="21"/>
        </w:rPr>
        <w:t>1、合同经双方法定代表人或授权代表签字并加盖单位公章后生效。</w:t>
      </w:r>
    </w:p>
    <w:p w:rsidR="00A25D86" w:rsidRDefault="00CA0D51">
      <w:pPr>
        <w:pStyle w:val="a9"/>
        <w:snapToGrid w:val="0"/>
        <w:spacing w:before="120" w:after="120" w:line="460" w:lineRule="exact"/>
        <w:ind w:firstLineChars="200" w:firstLine="422"/>
        <w:rPr>
          <w:rFonts w:hAnsi="宋体"/>
          <w:b/>
          <w:szCs w:val="21"/>
        </w:rPr>
      </w:pPr>
      <w:r>
        <w:rPr>
          <w:rFonts w:hAnsi="宋体" w:hint="eastAsia"/>
          <w:b/>
          <w:szCs w:val="21"/>
        </w:rPr>
        <w:t>2、合同执行中涉及采购资金和采购内容修改或补充的，须经财政部门审批，并签书面补充协议报财政部门备案，方可作为主合同不可分割的一部分。</w:t>
      </w:r>
    </w:p>
    <w:p w:rsidR="00A25D86" w:rsidRDefault="00CA0D51">
      <w:pPr>
        <w:snapToGrid w:val="0"/>
        <w:spacing w:line="460" w:lineRule="exact"/>
        <w:ind w:firstLineChars="200" w:firstLine="422"/>
        <w:rPr>
          <w:rFonts w:ascii="宋体" w:hAnsi="宋体"/>
          <w:b/>
          <w:szCs w:val="21"/>
        </w:rPr>
      </w:pPr>
      <w:r>
        <w:rPr>
          <w:rFonts w:ascii="宋体" w:hAnsi="宋体" w:hint="eastAsia"/>
          <w:b/>
          <w:szCs w:val="21"/>
        </w:rPr>
        <w:t>3、本合同未尽事宜，遵照《合同法》有关条文执行。</w:t>
      </w:r>
    </w:p>
    <w:p w:rsidR="00A25D86" w:rsidRDefault="00CA0D51">
      <w:pPr>
        <w:pStyle w:val="a9"/>
        <w:snapToGrid w:val="0"/>
        <w:spacing w:before="120" w:after="120" w:line="460" w:lineRule="exact"/>
        <w:ind w:firstLineChars="196" w:firstLine="413"/>
        <w:rPr>
          <w:rFonts w:hAnsi="宋体"/>
          <w:b/>
          <w:szCs w:val="21"/>
        </w:rPr>
      </w:pPr>
      <w:r>
        <w:rPr>
          <w:rFonts w:hAnsi="宋体" w:hint="eastAsia"/>
          <w:b/>
          <w:szCs w:val="21"/>
        </w:rPr>
        <w:t>第十九条、合同的变更、终止与转让</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1、除《中华人民共和国政府采购法》第五十条规定的情形外，本合同一经签订，甲乙双方不得擅自变更、中止或终止。</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2、乙方不得擅自转让（无进口资格的供应商委托进口货物除外）其应履行的合同义务。</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3、合同经双方法定代表人或授权代表签字并加盖单位公章后生效。</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4、合同执行中涉及采购资金和采购内容修改或补充的，须经财政部门审批，并签书面补充协议报财政部门备案，方可作为主合同不可分割的一部分。</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5、本合同未尽事宜，遵照《合同法》有关条文执行。</w:t>
      </w:r>
    </w:p>
    <w:p w:rsidR="00A25D86" w:rsidRDefault="00CA0D51">
      <w:pPr>
        <w:pStyle w:val="a9"/>
        <w:snapToGrid w:val="0"/>
        <w:spacing w:before="120" w:after="120" w:line="460" w:lineRule="exact"/>
        <w:ind w:firstLineChars="196" w:firstLine="413"/>
        <w:rPr>
          <w:rFonts w:hAnsi="宋体"/>
          <w:b/>
          <w:szCs w:val="21"/>
        </w:rPr>
      </w:pPr>
      <w:r>
        <w:rPr>
          <w:rFonts w:hAnsi="宋体" w:hint="eastAsia"/>
          <w:b/>
          <w:szCs w:val="21"/>
        </w:rPr>
        <w:t>第二十条、签订本合同依据</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lastRenderedPageBreak/>
        <w:t>1、政府采购询价采购文件；</w:t>
      </w:r>
    </w:p>
    <w:p w:rsidR="00A25D86" w:rsidRDefault="00CA0D51">
      <w:pPr>
        <w:pStyle w:val="a9"/>
        <w:snapToGrid w:val="0"/>
        <w:spacing w:before="120" w:after="120" w:line="460" w:lineRule="exact"/>
        <w:ind w:firstLineChars="200" w:firstLine="420"/>
        <w:rPr>
          <w:rFonts w:hAnsi="宋体"/>
          <w:szCs w:val="21"/>
        </w:rPr>
      </w:pPr>
      <w:r>
        <w:rPr>
          <w:rFonts w:hAnsi="宋体" w:hint="eastAsia"/>
          <w:szCs w:val="21"/>
        </w:rPr>
        <w:t>2、乙方提供的采购投标（或应答）文件；</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3、投标承诺书；</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4、中标或成交通知书。</w:t>
      </w:r>
    </w:p>
    <w:p w:rsidR="00A25D86" w:rsidRDefault="00CA0D51">
      <w:pPr>
        <w:snapToGrid w:val="0"/>
        <w:spacing w:line="460" w:lineRule="exact"/>
        <w:ind w:firstLineChars="200" w:firstLine="422"/>
        <w:rPr>
          <w:rFonts w:ascii="宋体" w:hAnsi="宋体"/>
          <w:szCs w:val="21"/>
        </w:rPr>
      </w:pPr>
      <w:r>
        <w:rPr>
          <w:rFonts w:ascii="宋体" w:hAnsi="宋体" w:hint="eastAsia"/>
          <w:b/>
          <w:szCs w:val="21"/>
        </w:rPr>
        <w:t xml:space="preserve">第二十一条  </w:t>
      </w:r>
      <w:r>
        <w:rPr>
          <w:rFonts w:ascii="宋体" w:hAnsi="宋体" w:hint="eastAsia"/>
          <w:szCs w:val="21"/>
        </w:rPr>
        <w:t>本合同一式四份，具有同等法律效力，财政部门（政府采购监管部门）、采购代理机构各一份，甲乙双方各一份（可根据需要另增加）。</w:t>
      </w:r>
    </w:p>
    <w:p w:rsidR="00A25D86" w:rsidRDefault="00CA0D51">
      <w:pPr>
        <w:snapToGrid w:val="0"/>
        <w:spacing w:line="460" w:lineRule="exact"/>
        <w:ind w:firstLineChars="200" w:firstLine="420"/>
        <w:rPr>
          <w:rFonts w:ascii="宋体" w:hAnsi="宋体"/>
          <w:szCs w:val="21"/>
        </w:rPr>
      </w:pPr>
      <w:r>
        <w:rPr>
          <w:rFonts w:ascii="宋体" w:hAnsi="宋体" w:hint="eastAsia"/>
          <w:szCs w:val="21"/>
        </w:rPr>
        <w:t>本合同甲乙双方签字盖章后生效，自签订之日起七个工作日内，采购人或采购代理机构应当将合同</w:t>
      </w:r>
      <w:proofErr w:type="gramStart"/>
      <w:r>
        <w:rPr>
          <w:rFonts w:ascii="宋体" w:hAnsi="宋体" w:hint="eastAsia"/>
          <w:szCs w:val="21"/>
        </w:rPr>
        <w:t>副本报</w:t>
      </w:r>
      <w:proofErr w:type="gramEnd"/>
      <w:r>
        <w:rPr>
          <w:rFonts w:ascii="宋体" w:hAnsi="宋体" w:hint="eastAsia"/>
          <w:szCs w:val="21"/>
        </w:rPr>
        <w:t>同级财政部门备案。</w:t>
      </w:r>
    </w:p>
    <w:p w:rsidR="00A25D86" w:rsidRDefault="00A25D86">
      <w:pPr>
        <w:snapToGrid w:val="0"/>
        <w:spacing w:line="360" w:lineRule="auto"/>
        <w:ind w:firstLine="420"/>
        <w:rPr>
          <w:rFonts w:ascii="宋体" w:hAnsi="宋体"/>
          <w:szCs w:val="21"/>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A25D86">
        <w:trPr>
          <w:cantSplit/>
          <w:trHeight w:val="927"/>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 xml:space="preserve">甲方（章）           </w:t>
            </w:r>
          </w:p>
          <w:p w:rsidR="00A25D86" w:rsidRDefault="00A25D86">
            <w:pPr>
              <w:snapToGrid w:val="0"/>
              <w:spacing w:line="360" w:lineRule="auto"/>
              <w:rPr>
                <w:rFonts w:ascii="宋体" w:hAnsi="宋体"/>
                <w:szCs w:val="21"/>
              </w:rPr>
            </w:pPr>
          </w:p>
          <w:p w:rsidR="00A25D86" w:rsidRDefault="00CA0D51">
            <w:pPr>
              <w:snapToGrid w:val="0"/>
              <w:spacing w:line="360" w:lineRule="auto"/>
              <w:ind w:firstLineChars="450" w:firstLine="945"/>
              <w:jc w:val="right"/>
              <w:rPr>
                <w:rFonts w:ascii="宋体" w:hAnsi="宋体"/>
                <w:szCs w:val="21"/>
              </w:rPr>
            </w:pPr>
            <w:r>
              <w:rPr>
                <w:rFonts w:ascii="宋体" w:hAnsi="宋体" w:hint="eastAsia"/>
                <w:szCs w:val="21"/>
              </w:rPr>
              <w:t>年   月   日</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 xml:space="preserve">乙方（章）              </w:t>
            </w:r>
          </w:p>
          <w:p w:rsidR="00A25D86" w:rsidRDefault="00A25D86">
            <w:pPr>
              <w:snapToGrid w:val="0"/>
              <w:spacing w:line="360" w:lineRule="auto"/>
              <w:rPr>
                <w:rFonts w:ascii="宋体" w:hAnsi="宋体"/>
                <w:szCs w:val="21"/>
              </w:rPr>
            </w:pPr>
          </w:p>
          <w:p w:rsidR="00A25D86" w:rsidRDefault="00CA0D51">
            <w:pPr>
              <w:snapToGrid w:val="0"/>
              <w:spacing w:line="360" w:lineRule="auto"/>
              <w:jc w:val="right"/>
              <w:rPr>
                <w:rFonts w:ascii="宋体" w:hAnsi="宋体"/>
                <w:szCs w:val="21"/>
              </w:rPr>
            </w:pPr>
            <w:r>
              <w:rPr>
                <w:rFonts w:ascii="宋体" w:hAnsi="宋体" w:hint="eastAsia"/>
                <w:szCs w:val="21"/>
              </w:rPr>
              <w:t xml:space="preserve"> 年   月   日</w:t>
            </w:r>
          </w:p>
        </w:tc>
      </w:tr>
      <w:tr w:rsidR="00A25D86">
        <w:trPr>
          <w:cantSplit/>
          <w:trHeight w:val="443"/>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单位地址：</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单位地址：</w:t>
            </w:r>
          </w:p>
        </w:tc>
      </w:tr>
      <w:tr w:rsidR="00A25D86">
        <w:trPr>
          <w:cantSplit/>
          <w:trHeight w:val="479"/>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法定代表人：</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法定代表人：</w:t>
            </w:r>
          </w:p>
        </w:tc>
      </w:tr>
      <w:tr w:rsidR="00A25D86">
        <w:trPr>
          <w:cantSplit/>
          <w:trHeight w:val="471"/>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委托代理人：</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委托代理人</w:t>
            </w:r>
          </w:p>
        </w:tc>
      </w:tr>
      <w:tr w:rsidR="00A25D86">
        <w:trPr>
          <w:cantSplit/>
          <w:trHeight w:val="453"/>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电    话：</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电    话：</w:t>
            </w:r>
          </w:p>
        </w:tc>
      </w:tr>
      <w:tr w:rsidR="00A25D86">
        <w:trPr>
          <w:cantSplit/>
          <w:trHeight w:val="407"/>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电子邮箱：</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电子邮箱：</w:t>
            </w:r>
          </w:p>
        </w:tc>
      </w:tr>
      <w:tr w:rsidR="00A25D86">
        <w:trPr>
          <w:cantSplit/>
          <w:trHeight w:val="355"/>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开户银行：</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开户银行：</w:t>
            </w:r>
          </w:p>
        </w:tc>
      </w:tr>
      <w:tr w:rsidR="00A25D86">
        <w:trPr>
          <w:cantSplit/>
          <w:trHeight w:val="381"/>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p>
        </w:tc>
      </w:tr>
      <w:tr w:rsidR="00A25D86">
        <w:trPr>
          <w:cantSplit/>
          <w:trHeight w:val="518"/>
        </w:trPr>
        <w:tc>
          <w:tcPr>
            <w:tcW w:w="4516"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邮政编码：</w:t>
            </w:r>
          </w:p>
        </w:tc>
        <w:tc>
          <w:tcPr>
            <w:tcW w:w="4517"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rPr>
                <w:rFonts w:ascii="宋体" w:hAnsi="宋体"/>
                <w:szCs w:val="21"/>
              </w:rPr>
            </w:pPr>
            <w:r>
              <w:rPr>
                <w:rFonts w:ascii="宋体" w:hAnsi="宋体" w:hint="eastAsia"/>
                <w:szCs w:val="21"/>
              </w:rPr>
              <w:t>邮政编码：</w:t>
            </w:r>
          </w:p>
        </w:tc>
      </w:tr>
      <w:tr w:rsidR="00A25D86">
        <w:trPr>
          <w:cantSplit/>
          <w:trHeight w:val="146"/>
        </w:trPr>
        <w:tc>
          <w:tcPr>
            <w:tcW w:w="9033" w:type="dxa"/>
            <w:gridSpan w:val="2"/>
            <w:tcBorders>
              <w:top w:val="single" w:sz="4" w:space="0" w:color="auto"/>
              <w:left w:val="single" w:sz="4" w:space="0" w:color="auto"/>
              <w:bottom w:val="single" w:sz="4" w:space="0" w:color="auto"/>
              <w:right w:val="single" w:sz="4" w:space="0" w:color="auto"/>
            </w:tcBorders>
          </w:tcPr>
          <w:p w:rsidR="00A25D86" w:rsidRDefault="00A25D86">
            <w:pPr>
              <w:snapToGrid w:val="0"/>
              <w:spacing w:line="360" w:lineRule="auto"/>
              <w:ind w:leftChars="1007" w:left="2430" w:hangingChars="150" w:hanging="315"/>
              <w:rPr>
                <w:rFonts w:ascii="宋体" w:hAnsi="宋体"/>
                <w:szCs w:val="21"/>
              </w:rPr>
            </w:pPr>
          </w:p>
          <w:p w:rsidR="00A25D86" w:rsidRDefault="00CA0D51">
            <w:pPr>
              <w:snapToGrid w:val="0"/>
              <w:spacing w:line="360" w:lineRule="auto"/>
              <w:rPr>
                <w:rFonts w:ascii="宋体" w:hAnsi="宋体"/>
                <w:szCs w:val="21"/>
              </w:rPr>
            </w:pPr>
            <w:r>
              <w:rPr>
                <w:rFonts w:ascii="宋体" w:hAnsi="宋体" w:hint="eastAsia"/>
                <w:szCs w:val="21"/>
              </w:rPr>
              <w:t>经办人：</w:t>
            </w:r>
          </w:p>
          <w:p w:rsidR="00A25D86" w:rsidRDefault="00CA0D51">
            <w:pPr>
              <w:snapToGrid w:val="0"/>
              <w:spacing w:line="360" w:lineRule="auto"/>
              <w:ind w:firstLineChars="300" w:firstLine="630"/>
              <w:jc w:val="right"/>
              <w:rPr>
                <w:rFonts w:ascii="宋体" w:hAnsi="宋体"/>
                <w:szCs w:val="21"/>
              </w:rPr>
            </w:pPr>
            <w:r>
              <w:rPr>
                <w:rFonts w:ascii="宋体" w:hAnsi="宋体" w:hint="eastAsia"/>
                <w:szCs w:val="21"/>
              </w:rPr>
              <w:t>年    月    日</w:t>
            </w:r>
          </w:p>
        </w:tc>
      </w:tr>
    </w:tbl>
    <w:p w:rsidR="00A25D86" w:rsidRDefault="00A25D86">
      <w:pPr>
        <w:snapToGrid w:val="0"/>
        <w:spacing w:line="360" w:lineRule="auto"/>
        <w:rPr>
          <w:rFonts w:ascii="宋体" w:hAnsi="宋体"/>
          <w:b/>
          <w:sz w:val="28"/>
          <w:szCs w:val="28"/>
        </w:rPr>
      </w:pPr>
    </w:p>
    <w:p w:rsidR="00A25D86" w:rsidRDefault="00A25D86">
      <w:pPr>
        <w:snapToGrid w:val="0"/>
        <w:spacing w:line="360" w:lineRule="auto"/>
        <w:rPr>
          <w:rFonts w:ascii="宋体" w:hAnsi="宋体"/>
          <w:b/>
          <w:sz w:val="28"/>
          <w:szCs w:val="28"/>
        </w:rPr>
      </w:pPr>
    </w:p>
    <w:p w:rsidR="00A25D86" w:rsidRDefault="00A25D86">
      <w:pPr>
        <w:snapToGrid w:val="0"/>
        <w:spacing w:line="360" w:lineRule="auto"/>
        <w:rPr>
          <w:rFonts w:ascii="宋体" w:hAnsi="宋体"/>
          <w:b/>
          <w:sz w:val="28"/>
          <w:szCs w:val="28"/>
        </w:rPr>
      </w:pPr>
    </w:p>
    <w:p w:rsidR="00A25D86" w:rsidRDefault="00A25D86">
      <w:pPr>
        <w:snapToGrid w:val="0"/>
        <w:spacing w:line="360" w:lineRule="auto"/>
        <w:rPr>
          <w:rFonts w:ascii="宋体" w:hAnsi="宋体"/>
          <w:b/>
          <w:sz w:val="28"/>
          <w:szCs w:val="28"/>
        </w:rPr>
      </w:pPr>
    </w:p>
    <w:p w:rsidR="00A25D86" w:rsidRDefault="00A25D86">
      <w:pPr>
        <w:snapToGrid w:val="0"/>
        <w:spacing w:line="360" w:lineRule="auto"/>
        <w:rPr>
          <w:rFonts w:ascii="宋体" w:hAnsi="宋体"/>
          <w:b/>
          <w:sz w:val="28"/>
          <w:szCs w:val="28"/>
        </w:rPr>
      </w:pPr>
    </w:p>
    <w:p w:rsidR="00A25D86" w:rsidRDefault="00A25D86">
      <w:pPr>
        <w:snapToGrid w:val="0"/>
        <w:spacing w:line="360" w:lineRule="auto"/>
        <w:rPr>
          <w:rFonts w:ascii="宋体" w:hAnsi="宋体"/>
          <w:b/>
          <w:sz w:val="28"/>
          <w:szCs w:val="28"/>
        </w:rPr>
      </w:pPr>
    </w:p>
    <w:p w:rsidR="00A25D86" w:rsidRDefault="00A25D86">
      <w:pPr>
        <w:snapToGrid w:val="0"/>
        <w:spacing w:line="360" w:lineRule="auto"/>
        <w:rPr>
          <w:rFonts w:ascii="宋体" w:hAnsi="宋体"/>
          <w:b/>
          <w:sz w:val="28"/>
          <w:szCs w:val="28"/>
        </w:rPr>
      </w:pPr>
    </w:p>
    <w:p w:rsidR="00A25D86" w:rsidRDefault="00A25D86">
      <w:pPr>
        <w:snapToGrid w:val="0"/>
        <w:spacing w:line="360" w:lineRule="auto"/>
        <w:rPr>
          <w:rFonts w:ascii="宋体" w:hAnsi="宋体"/>
          <w:b/>
          <w:sz w:val="28"/>
          <w:szCs w:val="28"/>
        </w:rPr>
      </w:pPr>
    </w:p>
    <w:p w:rsidR="00A25D86" w:rsidRDefault="00CA0D51">
      <w:pPr>
        <w:snapToGrid w:val="0"/>
        <w:spacing w:line="360" w:lineRule="auto"/>
        <w:jc w:val="center"/>
        <w:rPr>
          <w:rFonts w:ascii="宋体" w:hAnsi="宋体"/>
          <w:b/>
          <w:sz w:val="28"/>
          <w:szCs w:val="28"/>
        </w:rPr>
      </w:pPr>
      <w:r>
        <w:rPr>
          <w:rFonts w:ascii="宋体" w:hAnsi="宋体" w:hint="eastAsia"/>
          <w:b/>
          <w:sz w:val="28"/>
          <w:szCs w:val="28"/>
        </w:rPr>
        <w:t>合 同 附 件</w:t>
      </w:r>
    </w:p>
    <w:p w:rsidR="00A25D86" w:rsidRDefault="00A25D86">
      <w:pPr>
        <w:snapToGrid w:val="0"/>
        <w:spacing w:line="360" w:lineRule="auto"/>
        <w:rPr>
          <w:rFonts w:ascii="宋体" w:hAnsi="宋体"/>
          <w:szCs w:val="21"/>
        </w:rPr>
      </w:pPr>
    </w:p>
    <w:tbl>
      <w:tblPr>
        <w:tblW w:w="8928" w:type="dxa"/>
        <w:jc w:val="center"/>
        <w:tblLayout w:type="fixed"/>
        <w:tblLook w:val="04A0"/>
      </w:tblPr>
      <w:tblGrid>
        <w:gridCol w:w="4248"/>
        <w:gridCol w:w="4680"/>
      </w:tblGrid>
      <w:tr w:rsidR="00A25D86">
        <w:trPr>
          <w:trHeight w:val="454"/>
          <w:jc w:val="center"/>
        </w:trPr>
        <w:tc>
          <w:tcPr>
            <w:tcW w:w="8928" w:type="dxa"/>
            <w:gridSpan w:val="2"/>
            <w:tcBorders>
              <w:top w:val="single" w:sz="4" w:space="0" w:color="auto"/>
              <w:left w:val="single" w:sz="4" w:space="0" w:color="auto"/>
              <w:bottom w:val="nil"/>
              <w:right w:val="single" w:sz="4" w:space="0" w:color="auto"/>
            </w:tcBorders>
            <w:vAlign w:val="center"/>
          </w:tcPr>
          <w:p w:rsidR="00A25D86" w:rsidRDefault="00CA0D51">
            <w:pPr>
              <w:snapToGrid w:val="0"/>
              <w:spacing w:line="360" w:lineRule="auto"/>
              <w:ind w:firstLineChars="200" w:firstLine="480"/>
              <w:rPr>
                <w:rFonts w:ascii="宋体" w:hAnsi="宋体"/>
                <w:sz w:val="24"/>
              </w:rPr>
            </w:pPr>
            <w:r>
              <w:rPr>
                <w:rFonts w:ascii="宋体" w:hAnsi="宋体" w:hint="eastAsia"/>
                <w:sz w:val="24"/>
              </w:rPr>
              <w:t>1、供应商承诺具体事项：</w:t>
            </w:r>
          </w:p>
        </w:tc>
      </w:tr>
      <w:tr w:rsidR="00A25D86">
        <w:trPr>
          <w:trHeight w:val="454"/>
          <w:jc w:val="center"/>
        </w:trPr>
        <w:tc>
          <w:tcPr>
            <w:tcW w:w="8928" w:type="dxa"/>
            <w:gridSpan w:val="2"/>
            <w:tcBorders>
              <w:top w:val="nil"/>
              <w:left w:val="single" w:sz="4" w:space="0" w:color="auto"/>
              <w:bottom w:val="nil"/>
              <w:right w:val="single" w:sz="4" w:space="0" w:color="auto"/>
            </w:tcBorders>
            <w:vAlign w:val="center"/>
          </w:tcPr>
          <w:p w:rsidR="00A25D86" w:rsidRDefault="00A25D86">
            <w:pPr>
              <w:snapToGrid w:val="0"/>
              <w:spacing w:line="360" w:lineRule="auto"/>
              <w:ind w:firstLineChars="200" w:firstLine="480"/>
              <w:rPr>
                <w:rFonts w:ascii="宋体" w:hAnsi="宋体"/>
                <w:sz w:val="24"/>
              </w:rPr>
            </w:pPr>
          </w:p>
        </w:tc>
      </w:tr>
      <w:tr w:rsidR="00A25D86">
        <w:trPr>
          <w:trHeight w:val="167"/>
          <w:jc w:val="center"/>
        </w:trPr>
        <w:tc>
          <w:tcPr>
            <w:tcW w:w="8928" w:type="dxa"/>
            <w:gridSpan w:val="2"/>
            <w:tcBorders>
              <w:top w:val="nil"/>
              <w:left w:val="single" w:sz="4" w:space="0" w:color="auto"/>
              <w:bottom w:val="nil"/>
              <w:right w:val="single" w:sz="4" w:space="0" w:color="auto"/>
            </w:tcBorders>
            <w:vAlign w:val="center"/>
          </w:tcPr>
          <w:p w:rsidR="00A25D86" w:rsidRDefault="00A25D86">
            <w:pPr>
              <w:snapToGrid w:val="0"/>
              <w:spacing w:line="360" w:lineRule="auto"/>
              <w:rPr>
                <w:rFonts w:ascii="宋体" w:hAnsi="宋体"/>
                <w:sz w:val="24"/>
              </w:rPr>
            </w:pPr>
          </w:p>
        </w:tc>
      </w:tr>
      <w:tr w:rsidR="00A25D86">
        <w:trPr>
          <w:trHeight w:val="454"/>
          <w:jc w:val="center"/>
        </w:trPr>
        <w:tc>
          <w:tcPr>
            <w:tcW w:w="8928" w:type="dxa"/>
            <w:gridSpan w:val="2"/>
            <w:tcBorders>
              <w:top w:val="single" w:sz="4" w:space="0" w:color="auto"/>
              <w:left w:val="single" w:sz="4" w:space="0" w:color="auto"/>
              <w:bottom w:val="nil"/>
              <w:right w:val="single" w:sz="4" w:space="0" w:color="auto"/>
            </w:tcBorders>
            <w:vAlign w:val="center"/>
          </w:tcPr>
          <w:p w:rsidR="00A25D86" w:rsidRDefault="00CA0D51">
            <w:pPr>
              <w:snapToGrid w:val="0"/>
              <w:spacing w:line="360" w:lineRule="auto"/>
              <w:ind w:firstLineChars="200" w:firstLine="480"/>
              <w:rPr>
                <w:rFonts w:ascii="宋体" w:hAnsi="宋体"/>
                <w:sz w:val="24"/>
              </w:rPr>
            </w:pPr>
            <w:r>
              <w:rPr>
                <w:rFonts w:ascii="宋体" w:hAnsi="宋体" w:hint="eastAsia"/>
                <w:sz w:val="24"/>
              </w:rPr>
              <w:t>2、售后服务具体事项：</w:t>
            </w:r>
          </w:p>
        </w:tc>
      </w:tr>
      <w:tr w:rsidR="00A25D86">
        <w:trPr>
          <w:trHeight w:val="454"/>
          <w:jc w:val="center"/>
        </w:trPr>
        <w:tc>
          <w:tcPr>
            <w:tcW w:w="8928" w:type="dxa"/>
            <w:gridSpan w:val="2"/>
            <w:tcBorders>
              <w:top w:val="nil"/>
              <w:left w:val="single" w:sz="4" w:space="0" w:color="auto"/>
              <w:bottom w:val="nil"/>
              <w:right w:val="single" w:sz="4" w:space="0" w:color="auto"/>
            </w:tcBorders>
            <w:vAlign w:val="center"/>
          </w:tcPr>
          <w:p w:rsidR="00A25D86" w:rsidRDefault="00A25D86">
            <w:pPr>
              <w:snapToGrid w:val="0"/>
              <w:spacing w:line="360" w:lineRule="auto"/>
              <w:ind w:firstLineChars="200" w:firstLine="480"/>
              <w:rPr>
                <w:rFonts w:ascii="宋体" w:hAnsi="宋体"/>
                <w:sz w:val="24"/>
              </w:rPr>
            </w:pPr>
          </w:p>
        </w:tc>
      </w:tr>
      <w:tr w:rsidR="00A25D86">
        <w:trPr>
          <w:trHeight w:val="239"/>
          <w:jc w:val="center"/>
        </w:trPr>
        <w:tc>
          <w:tcPr>
            <w:tcW w:w="8928" w:type="dxa"/>
            <w:gridSpan w:val="2"/>
            <w:tcBorders>
              <w:top w:val="nil"/>
              <w:left w:val="single" w:sz="4" w:space="0" w:color="auto"/>
              <w:bottom w:val="nil"/>
              <w:right w:val="single" w:sz="4" w:space="0" w:color="auto"/>
            </w:tcBorders>
            <w:vAlign w:val="center"/>
          </w:tcPr>
          <w:p w:rsidR="00A25D86" w:rsidRDefault="00A25D86">
            <w:pPr>
              <w:snapToGrid w:val="0"/>
              <w:spacing w:line="360" w:lineRule="auto"/>
              <w:ind w:firstLineChars="200" w:firstLine="480"/>
              <w:rPr>
                <w:rFonts w:ascii="宋体" w:hAnsi="宋体"/>
                <w:sz w:val="24"/>
              </w:rPr>
            </w:pPr>
          </w:p>
        </w:tc>
      </w:tr>
      <w:tr w:rsidR="00A25D86">
        <w:trPr>
          <w:trHeight w:val="454"/>
          <w:jc w:val="center"/>
        </w:trPr>
        <w:tc>
          <w:tcPr>
            <w:tcW w:w="8928" w:type="dxa"/>
            <w:gridSpan w:val="2"/>
            <w:tcBorders>
              <w:top w:val="single" w:sz="4" w:space="0" w:color="auto"/>
              <w:left w:val="single" w:sz="4" w:space="0" w:color="auto"/>
              <w:bottom w:val="nil"/>
              <w:right w:val="single" w:sz="4" w:space="0" w:color="auto"/>
            </w:tcBorders>
            <w:vAlign w:val="center"/>
          </w:tcPr>
          <w:p w:rsidR="00A25D86" w:rsidRDefault="00CA0D51">
            <w:pPr>
              <w:snapToGrid w:val="0"/>
              <w:spacing w:line="360" w:lineRule="auto"/>
              <w:ind w:firstLineChars="200" w:firstLine="480"/>
              <w:rPr>
                <w:rFonts w:ascii="宋体" w:hAnsi="宋体"/>
                <w:sz w:val="24"/>
              </w:rPr>
            </w:pPr>
            <w:r>
              <w:rPr>
                <w:rFonts w:ascii="宋体" w:hAnsi="宋体" w:hint="eastAsia"/>
                <w:sz w:val="24"/>
              </w:rPr>
              <w:t>3、保修期责任：</w:t>
            </w:r>
          </w:p>
        </w:tc>
      </w:tr>
      <w:tr w:rsidR="00A25D86">
        <w:trPr>
          <w:trHeight w:val="454"/>
          <w:jc w:val="center"/>
        </w:trPr>
        <w:tc>
          <w:tcPr>
            <w:tcW w:w="8928" w:type="dxa"/>
            <w:gridSpan w:val="2"/>
            <w:tcBorders>
              <w:top w:val="nil"/>
              <w:left w:val="single" w:sz="4" w:space="0" w:color="auto"/>
              <w:bottom w:val="nil"/>
              <w:right w:val="single" w:sz="4" w:space="0" w:color="auto"/>
            </w:tcBorders>
            <w:vAlign w:val="center"/>
          </w:tcPr>
          <w:p w:rsidR="00A25D86" w:rsidRDefault="00A25D86">
            <w:pPr>
              <w:snapToGrid w:val="0"/>
              <w:spacing w:line="360" w:lineRule="auto"/>
              <w:ind w:firstLineChars="200" w:firstLine="480"/>
              <w:rPr>
                <w:rFonts w:ascii="宋体" w:hAnsi="宋体"/>
                <w:sz w:val="24"/>
              </w:rPr>
            </w:pPr>
          </w:p>
        </w:tc>
      </w:tr>
      <w:tr w:rsidR="00A25D86">
        <w:trPr>
          <w:trHeight w:val="213"/>
          <w:jc w:val="center"/>
        </w:trPr>
        <w:tc>
          <w:tcPr>
            <w:tcW w:w="8928" w:type="dxa"/>
            <w:gridSpan w:val="2"/>
            <w:tcBorders>
              <w:top w:val="nil"/>
              <w:left w:val="single" w:sz="4" w:space="0" w:color="auto"/>
              <w:bottom w:val="nil"/>
              <w:right w:val="single" w:sz="4" w:space="0" w:color="auto"/>
            </w:tcBorders>
            <w:vAlign w:val="center"/>
          </w:tcPr>
          <w:p w:rsidR="00A25D86" w:rsidRDefault="00A25D86">
            <w:pPr>
              <w:snapToGrid w:val="0"/>
              <w:spacing w:line="360" w:lineRule="auto"/>
              <w:ind w:firstLineChars="200" w:firstLine="480"/>
              <w:rPr>
                <w:rFonts w:ascii="宋体" w:hAnsi="宋体"/>
                <w:sz w:val="24"/>
              </w:rPr>
            </w:pPr>
          </w:p>
        </w:tc>
      </w:tr>
      <w:tr w:rsidR="00A25D86">
        <w:trPr>
          <w:trHeight w:val="454"/>
          <w:jc w:val="center"/>
        </w:trPr>
        <w:tc>
          <w:tcPr>
            <w:tcW w:w="8928" w:type="dxa"/>
            <w:gridSpan w:val="2"/>
            <w:tcBorders>
              <w:top w:val="single" w:sz="4" w:space="0" w:color="auto"/>
              <w:left w:val="single" w:sz="4" w:space="0" w:color="auto"/>
              <w:bottom w:val="nil"/>
              <w:right w:val="single" w:sz="4" w:space="0" w:color="auto"/>
            </w:tcBorders>
            <w:vAlign w:val="center"/>
          </w:tcPr>
          <w:p w:rsidR="00A25D86" w:rsidRDefault="00CA0D51">
            <w:pPr>
              <w:snapToGrid w:val="0"/>
              <w:spacing w:line="360" w:lineRule="auto"/>
              <w:ind w:firstLineChars="200" w:firstLine="480"/>
              <w:rPr>
                <w:rFonts w:ascii="宋体" w:hAnsi="宋体"/>
                <w:sz w:val="24"/>
              </w:rPr>
            </w:pPr>
            <w:r>
              <w:rPr>
                <w:rFonts w:ascii="宋体" w:hAnsi="宋体" w:hint="eastAsia"/>
                <w:sz w:val="24"/>
              </w:rPr>
              <w:t>4、其他具体事项：</w:t>
            </w:r>
          </w:p>
        </w:tc>
      </w:tr>
      <w:tr w:rsidR="00A25D86">
        <w:trPr>
          <w:trHeight w:val="454"/>
          <w:jc w:val="center"/>
        </w:trPr>
        <w:tc>
          <w:tcPr>
            <w:tcW w:w="8928" w:type="dxa"/>
            <w:gridSpan w:val="2"/>
            <w:tcBorders>
              <w:top w:val="nil"/>
              <w:left w:val="single" w:sz="4" w:space="0" w:color="auto"/>
              <w:bottom w:val="nil"/>
              <w:right w:val="single" w:sz="4" w:space="0" w:color="auto"/>
            </w:tcBorders>
            <w:vAlign w:val="center"/>
          </w:tcPr>
          <w:p w:rsidR="00A25D86" w:rsidRDefault="00A25D86">
            <w:pPr>
              <w:snapToGrid w:val="0"/>
              <w:spacing w:line="360" w:lineRule="auto"/>
              <w:ind w:firstLineChars="200" w:firstLine="482"/>
              <w:rPr>
                <w:rFonts w:ascii="宋体" w:hAnsi="宋体"/>
                <w:b/>
                <w:sz w:val="24"/>
              </w:rPr>
            </w:pPr>
          </w:p>
        </w:tc>
      </w:tr>
      <w:tr w:rsidR="00A25D86">
        <w:trPr>
          <w:trHeight w:val="1596"/>
          <w:jc w:val="center"/>
        </w:trPr>
        <w:tc>
          <w:tcPr>
            <w:tcW w:w="4248"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ind w:firstLineChars="200" w:firstLine="480"/>
              <w:rPr>
                <w:rFonts w:ascii="宋体" w:hAnsi="宋体"/>
                <w:sz w:val="24"/>
              </w:rPr>
            </w:pPr>
            <w:r>
              <w:rPr>
                <w:rFonts w:ascii="宋体" w:hAnsi="宋体" w:hint="eastAsia"/>
                <w:sz w:val="24"/>
              </w:rPr>
              <w:t>甲方（章）</w:t>
            </w:r>
          </w:p>
          <w:p w:rsidR="00A25D86" w:rsidRDefault="00A25D86">
            <w:pPr>
              <w:snapToGrid w:val="0"/>
              <w:spacing w:line="360" w:lineRule="auto"/>
              <w:ind w:firstLineChars="200" w:firstLine="480"/>
              <w:rPr>
                <w:rFonts w:ascii="宋体" w:hAnsi="宋体"/>
                <w:sz w:val="24"/>
              </w:rPr>
            </w:pPr>
          </w:p>
          <w:p w:rsidR="00A25D86" w:rsidRDefault="00A25D86">
            <w:pPr>
              <w:snapToGrid w:val="0"/>
              <w:spacing w:line="360" w:lineRule="auto"/>
              <w:ind w:firstLineChars="200" w:firstLine="480"/>
              <w:rPr>
                <w:rFonts w:ascii="宋体" w:hAnsi="宋体"/>
                <w:sz w:val="24"/>
              </w:rPr>
            </w:pPr>
          </w:p>
          <w:p w:rsidR="00A25D86" w:rsidRDefault="00CA0D51">
            <w:pPr>
              <w:snapToGrid w:val="0"/>
              <w:spacing w:line="360" w:lineRule="auto"/>
              <w:ind w:firstLineChars="200" w:firstLine="480"/>
              <w:rPr>
                <w:rFonts w:ascii="宋体" w:hAnsi="宋体"/>
                <w:sz w:val="24"/>
              </w:rPr>
            </w:pPr>
            <w:r>
              <w:rPr>
                <w:rFonts w:ascii="宋体" w:hAnsi="宋体" w:hint="eastAsia"/>
                <w:sz w:val="24"/>
              </w:rPr>
              <w:t xml:space="preserve">                年   月   日 </w:t>
            </w:r>
          </w:p>
        </w:tc>
        <w:tc>
          <w:tcPr>
            <w:tcW w:w="4680" w:type="dxa"/>
            <w:tcBorders>
              <w:top w:val="single" w:sz="4" w:space="0" w:color="auto"/>
              <w:left w:val="single" w:sz="4" w:space="0" w:color="auto"/>
              <w:bottom w:val="single" w:sz="4" w:space="0" w:color="auto"/>
              <w:right w:val="single" w:sz="4" w:space="0" w:color="auto"/>
            </w:tcBorders>
            <w:vAlign w:val="center"/>
          </w:tcPr>
          <w:p w:rsidR="00A25D86" w:rsidRDefault="00CA0D51">
            <w:pPr>
              <w:snapToGrid w:val="0"/>
              <w:spacing w:line="360" w:lineRule="auto"/>
              <w:ind w:firstLineChars="200" w:firstLine="480"/>
              <w:rPr>
                <w:rFonts w:ascii="宋体" w:hAnsi="宋体"/>
                <w:sz w:val="24"/>
              </w:rPr>
            </w:pPr>
            <w:r>
              <w:rPr>
                <w:rFonts w:ascii="宋体" w:hAnsi="宋体" w:hint="eastAsia"/>
                <w:sz w:val="24"/>
              </w:rPr>
              <w:t>乙方（章）</w:t>
            </w:r>
          </w:p>
          <w:p w:rsidR="00A25D86" w:rsidRDefault="00A25D86">
            <w:pPr>
              <w:snapToGrid w:val="0"/>
              <w:spacing w:line="360" w:lineRule="auto"/>
              <w:ind w:firstLineChars="200" w:firstLine="480"/>
              <w:rPr>
                <w:rFonts w:ascii="宋体" w:hAnsi="宋体"/>
                <w:sz w:val="24"/>
              </w:rPr>
            </w:pPr>
          </w:p>
          <w:p w:rsidR="00A25D86" w:rsidRDefault="00A25D86">
            <w:pPr>
              <w:snapToGrid w:val="0"/>
              <w:spacing w:line="360" w:lineRule="auto"/>
              <w:ind w:firstLineChars="200" w:firstLine="480"/>
              <w:rPr>
                <w:rFonts w:ascii="宋体" w:hAnsi="宋体"/>
                <w:sz w:val="24"/>
              </w:rPr>
            </w:pPr>
          </w:p>
          <w:p w:rsidR="00A25D86" w:rsidRDefault="00CA0D51">
            <w:pPr>
              <w:snapToGrid w:val="0"/>
              <w:spacing w:line="360" w:lineRule="auto"/>
              <w:ind w:firstLineChars="200" w:firstLine="480"/>
              <w:rPr>
                <w:rFonts w:ascii="宋体" w:hAnsi="宋体"/>
                <w:sz w:val="24"/>
              </w:rPr>
            </w:pPr>
            <w:r>
              <w:rPr>
                <w:rFonts w:ascii="宋体" w:hAnsi="宋体" w:hint="eastAsia"/>
                <w:sz w:val="24"/>
              </w:rPr>
              <w:t xml:space="preserve">                年   月   日</w:t>
            </w:r>
          </w:p>
        </w:tc>
      </w:tr>
    </w:tbl>
    <w:p w:rsidR="00A25D86" w:rsidRDefault="00CA0D51">
      <w:pPr>
        <w:snapToGrid w:val="0"/>
        <w:spacing w:line="360" w:lineRule="auto"/>
        <w:rPr>
          <w:rFonts w:ascii="宋体" w:hAnsi="宋体"/>
          <w:szCs w:val="21"/>
        </w:rPr>
      </w:pPr>
      <w:r>
        <w:rPr>
          <w:rFonts w:ascii="宋体" w:hAnsi="宋体" w:hint="eastAsia"/>
          <w:szCs w:val="21"/>
        </w:rPr>
        <w:t>注：售后服务事项填不下时可另加附页</w:t>
      </w:r>
    </w:p>
    <w:p w:rsidR="00A25D86" w:rsidRDefault="00CA0D51">
      <w:pPr>
        <w:snapToGrid w:val="0"/>
        <w:spacing w:line="360" w:lineRule="auto"/>
        <w:jc w:val="center"/>
        <w:rPr>
          <w:rFonts w:ascii="宋体" w:hAnsi="宋体"/>
          <w:szCs w:val="21"/>
        </w:rPr>
      </w:pPr>
      <w:r>
        <w:rPr>
          <w:rFonts w:ascii="宋体" w:hAnsi="宋体" w:hint="eastAsia"/>
          <w:szCs w:val="21"/>
        </w:rPr>
        <w:br w:type="page"/>
      </w:r>
      <w:r>
        <w:rPr>
          <w:rFonts w:ascii="宋体" w:hAnsi="宋体" w:hint="eastAsia"/>
          <w:b/>
          <w:sz w:val="32"/>
          <w:szCs w:val="32"/>
        </w:rPr>
        <w:lastRenderedPageBreak/>
        <w:t>广西壮族自治区政府采购合同使用说明</w:t>
      </w:r>
    </w:p>
    <w:p w:rsidR="00A25D86" w:rsidRDefault="00CA0D51">
      <w:pPr>
        <w:snapToGrid w:val="0"/>
        <w:spacing w:line="360" w:lineRule="auto"/>
        <w:jc w:val="center"/>
        <w:rPr>
          <w:rFonts w:ascii="宋体" w:hAnsi="宋体"/>
          <w:b/>
          <w:sz w:val="28"/>
          <w:szCs w:val="28"/>
        </w:rPr>
      </w:pPr>
      <w:r>
        <w:rPr>
          <w:rFonts w:ascii="宋体" w:hAnsi="宋体" w:hint="eastAsia"/>
          <w:b/>
          <w:sz w:val="28"/>
          <w:szCs w:val="28"/>
        </w:rPr>
        <w:t>（一般货物类）</w:t>
      </w:r>
    </w:p>
    <w:p w:rsidR="00A25D86" w:rsidRDefault="00CA0D51">
      <w:pPr>
        <w:snapToGrid w:val="0"/>
        <w:spacing w:line="360" w:lineRule="auto"/>
        <w:ind w:firstLine="630"/>
        <w:rPr>
          <w:rFonts w:ascii="宋体" w:hAnsi="宋体"/>
          <w:szCs w:val="21"/>
        </w:rPr>
      </w:pPr>
      <w:r>
        <w:rPr>
          <w:rFonts w:ascii="宋体" w:hAnsi="宋体" w:hint="eastAsia"/>
          <w:szCs w:val="21"/>
        </w:rPr>
        <w:t>《政府采购合同》是对招投标文件中货物和服务要约事项的细化和补充，所签订的合同不得对竞标文件和中标供应商竞标文件作实质性修改；招标过程中有关</w:t>
      </w:r>
      <w:proofErr w:type="gramStart"/>
      <w:r>
        <w:rPr>
          <w:rFonts w:ascii="宋体" w:hAnsi="宋体" w:hint="eastAsia"/>
          <w:szCs w:val="21"/>
        </w:rPr>
        <w:t>项目标</w:t>
      </w:r>
      <w:proofErr w:type="gramEnd"/>
      <w:r>
        <w:rPr>
          <w:rFonts w:ascii="宋体" w:hAnsi="宋体" w:hint="eastAsia"/>
          <w:szCs w:val="21"/>
        </w:rPr>
        <w:t>的性状的重要澄清和承诺事项必须在合同相应条款中予以明确表达。采购人和中标供应商不得提出任何不合理的要求作为签订合同的条件；不得私下订立背离询价采购文件实质性内容的协议。</w:t>
      </w:r>
    </w:p>
    <w:p w:rsidR="00A25D86" w:rsidRDefault="00CA0D51">
      <w:pPr>
        <w:snapToGrid w:val="0"/>
        <w:spacing w:line="360" w:lineRule="auto"/>
        <w:ind w:firstLineChars="196" w:firstLine="413"/>
        <w:rPr>
          <w:rFonts w:ascii="宋体" w:hAnsi="宋体"/>
          <w:b/>
          <w:szCs w:val="21"/>
        </w:rPr>
      </w:pPr>
      <w:r>
        <w:rPr>
          <w:rFonts w:ascii="宋体" w:hAnsi="宋体" w:hint="eastAsia"/>
          <w:b/>
          <w:szCs w:val="21"/>
        </w:rPr>
        <w:t>一、本合同适用范围</w:t>
      </w:r>
    </w:p>
    <w:p w:rsidR="00A25D86" w:rsidRDefault="00CA0D51">
      <w:pPr>
        <w:snapToGrid w:val="0"/>
        <w:spacing w:line="360" w:lineRule="auto"/>
        <w:ind w:firstLineChars="200" w:firstLine="420"/>
        <w:rPr>
          <w:rFonts w:ascii="宋体" w:hAnsi="宋体"/>
          <w:szCs w:val="21"/>
        </w:rPr>
      </w:pPr>
      <w:r>
        <w:rPr>
          <w:rFonts w:ascii="宋体" w:hAnsi="宋体" w:hint="eastAsia"/>
          <w:szCs w:val="21"/>
        </w:rPr>
        <w:t>家用电器、电子产品、教学仪器设备、医疗仪器设备、广播电视仪器设备、体育器材、音响乐器、药品、服装、印刷设备和印刷品等政府采购项目（协议供货除外）适用于本合同。</w:t>
      </w:r>
    </w:p>
    <w:p w:rsidR="00A25D86" w:rsidRDefault="00CA0D51">
      <w:pPr>
        <w:snapToGrid w:val="0"/>
        <w:spacing w:line="360" w:lineRule="auto"/>
        <w:ind w:firstLineChars="200" w:firstLine="422"/>
        <w:rPr>
          <w:rFonts w:ascii="宋体" w:hAnsi="宋体"/>
          <w:b/>
          <w:szCs w:val="21"/>
        </w:rPr>
      </w:pPr>
      <w:r>
        <w:rPr>
          <w:rFonts w:ascii="宋体" w:hAnsi="宋体" w:hint="eastAsia"/>
          <w:b/>
          <w:szCs w:val="21"/>
        </w:rPr>
        <w:t>二、填写说明</w:t>
      </w:r>
    </w:p>
    <w:p w:rsidR="00A25D86" w:rsidRDefault="00CA0D51">
      <w:pPr>
        <w:snapToGrid w:val="0"/>
        <w:spacing w:line="360" w:lineRule="auto"/>
        <w:ind w:firstLineChars="200" w:firstLine="420"/>
        <w:rPr>
          <w:rFonts w:ascii="宋体" w:hAnsi="宋体"/>
          <w:szCs w:val="21"/>
        </w:rPr>
      </w:pPr>
      <w:r>
        <w:rPr>
          <w:rFonts w:ascii="宋体" w:hAnsi="宋体" w:hint="eastAsia"/>
          <w:szCs w:val="21"/>
        </w:rPr>
        <w:t>（一）合同标题：地市县使用时可在“广西壮族自治区”后再加所在地名称或将“广西壮族自治区”删除加所在地名称。</w:t>
      </w:r>
    </w:p>
    <w:p w:rsidR="00A25D86" w:rsidRDefault="00CA0D51">
      <w:pPr>
        <w:snapToGrid w:val="0"/>
        <w:spacing w:line="360" w:lineRule="auto"/>
        <w:ind w:firstLineChars="200" w:firstLine="420"/>
        <w:rPr>
          <w:rFonts w:ascii="宋体" w:hAnsi="宋体"/>
          <w:szCs w:val="21"/>
        </w:rPr>
      </w:pPr>
      <w:r>
        <w:rPr>
          <w:rFonts w:ascii="宋体" w:hAnsi="宋体" w:hint="eastAsia"/>
          <w:szCs w:val="21"/>
        </w:rPr>
        <w:t>（二）本合同划线部分所需填写内容，除以下条款特殊要求外，</w:t>
      </w:r>
      <w:proofErr w:type="gramStart"/>
      <w:r>
        <w:rPr>
          <w:rFonts w:ascii="宋体" w:hAnsi="宋体" w:hint="eastAsia"/>
          <w:szCs w:val="21"/>
        </w:rPr>
        <w:t>按招投标</w:t>
      </w:r>
      <w:proofErr w:type="gramEnd"/>
      <w:r>
        <w:rPr>
          <w:rFonts w:ascii="宋体" w:hAnsi="宋体" w:hint="eastAsia"/>
          <w:szCs w:val="21"/>
        </w:rPr>
        <w:t>文件要求填写，如招投标文件没有明确，按甲乙双方商定意见填写。</w:t>
      </w:r>
    </w:p>
    <w:p w:rsidR="00A25D86" w:rsidRDefault="00CA0D51">
      <w:pPr>
        <w:snapToGrid w:val="0"/>
        <w:spacing w:line="360" w:lineRule="auto"/>
        <w:ind w:firstLineChars="200" w:firstLine="420"/>
        <w:rPr>
          <w:rFonts w:ascii="宋体" w:hAnsi="宋体"/>
          <w:szCs w:val="21"/>
        </w:rPr>
      </w:pPr>
      <w:r>
        <w:rPr>
          <w:rFonts w:ascii="宋体" w:hAnsi="宋体" w:hint="eastAsia"/>
          <w:szCs w:val="21"/>
        </w:rPr>
        <w:t>（三）第一条合同标的：按表中各项</w:t>
      </w:r>
      <w:proofErr w:type="gramStart"/>
      <w:r>
        <w:rPr>
          <w:rFonts w:ascii="宋体" w:hAnsi="宋体" w:hint="eastAsia"/>
          <w:szCs w:val="21"/>
        </w:rPr>
        <w:t>目要求</w:t>
      </w:r>
      <w:proofErr w:type="gramEnd"/>
      <w:r>
        <w:rPr>
          <w:rFonts w:ascii="宋体" w:hAnsi="宋体" w:hint="eastAsia"/>
          <w:szCs w:val="21"/>
        </w:rPr>
        <w:t>填写，内容填写不下时可另加附页。</w:t>
      </w:r>
    </w:p>
    <w:p w:rsidR="00A25D86" w:rsidRDefault="00CA0D51">
      <w:pPr>
        <w:adjustRightInd w:val="0"/>
        <w:snapToGrid w:val="0"/>
        <w:spacing w:line="360" w:lineRule="auto"/>
        <w:ind w:firstLineChars="200" w:firstLine="420"/>
        <w:rPr>
          <w:rFonts w:ascii="宋体" w:hAnsi="宋体"/>
          <w:szCs w:val="21"/>
        </w:rPr>
      </w:pPr>
      <w:r>
        <w:rPr>
          <w:rFonts w:ascii="宋体" w:hAnsi="宋体" w:hint="eastAsia"/>
          <w:szCs w:val="21"/>
        </w:rPr>
        <w:t>（四）第四条包装和运输：货物运输方式包括汽车、火车、轮船等。</w:t>
      </w:r>
    </w:p>
    <w:p w:rsidR="00A25D86" w:rsidRDefault="00CA0D51">
      <w:pPr>
        <w:adjustRightInd w:val="0"/>
        <w:snapToGrid w:val="0"/>
        <w:spacing w:line="360" w:lineRule="auto"/>
        <w:ind w:firstLineChars="200" w:firstLine="420"/>
        <w:rPr>
          <w:rFonts w:ascii="宋体" w:hAnsi="宋体"/>
          <w:szCs w:val="21"/>
        </w:rPr>
      </w:pPr>
      <w:r>
        <w:rPr>
          <w:rFonts w:ascii="宋体" w:hAnsi="宋体" w:hint="eastAsia"/>
          <w:szCs w:val="21"/>
        </w:rPr>
        <w:t>（五）货物交付和验收：时间按合同签订（或生效）后多少日（或工作日）或直接填X年X月X日前交货。</w:t>
      </w:r>
    </w:p>
    <w:p w:rsidR="00A25D86" w:rsidRDefault="00CA0D51">
      <w:pPr>
        <w:adjustRightInd w:val="0"/>
        <w:snapToGrid w:val="0"/>
        <w:spacing w:line="360" w:lineRule="auto"/>
        <w:ind w:firstLineChars="200" w:firstLine="420"/>
        <w:rPr>
          <w:rFonts w:ascii="宋体" w:hAnsi="宋体"/>
          <w:szCs w:val="21"/>
        </w:rPr>
      </w:pPr>
      <w:r>
        <w:rPr>
          <w:rFonts w:ascii="宋体" w:hAnsi="宋体" w:hint="eastAsia"/>
          <w:szCs w:val="21"/>
        </w:rPr>
        <w:t>（六）第八条付款方式和保证金：资金性质按一般预算拨款、财政性基金拨款、纳入财政专户管理的收入安排的资金、未纳入财政专户管理的收入安排的资金、上年结余填写。</w:t>
      </w:r>
    </w:p>
    <w:p w:rsidR="00A25D86" w:rsidRDefault="00CA0D51">
      <w:pPr>
        <w:adjustRightInd w:val="0"/>
        <w:snapToGrid w:val="0"/>
        <w:spacing w:line="360" w:lineRule="auto"/>
        <w:ind w:firstLineChars="196" w:firstLine="413"/>
        <w:rPr>
          <w:rFonts w:ascii="宋体" w:hAnsi="宋体"/>
          <w:b/>
          <w:szCs w:val="21"/>
        </w:rPr>
      </w:pPr>
      <w:r>
        <w:rPr>
          <w:rFonts w:ascii="宋体" w:hAnsi="宋体" w:hint="eastAsia"/>
          <w:b/>
          <w:szCs w:val="21"/>
        </w:rPr>
        <w:t>三、有关要求</w:t>
      </w:r>
    </w:p>
    <w:p w:rsidR="00A25D86" w:rsidRDefault="00CA0D51">
      <w:pPr>
        <w:adjustRightInd w:val="0"/>
        <w:snapToGrid w:val="0"/>
        <w:spacing w:line="360" w:lineRule="auto"/>
        <w:ind w:firstLineChars="150" w:firstLine="315"/>
        <w:rPr>
          <w:rFonts w:ascii="宋体" w:hAnsi="宋体"/>
          <w:szCs w:val="21"/>
        </w:rPr>
      </w:pPr>
      <w:r>
        <w:rPr>
          <w:rFonts w:ascii="宋体" w:hAnsi="宋体" w:hint="eastAsia"/>
          <w:szCs w:val="21"/>
        </w:rPr>
        <w:t>（一）各单位现使用的专业合同可作为本合同附件，但专业合同各条款必须符合招投标文件和本合同各条款要求，如发生矛盾以本合同为准。</w:t>
      </w:r>
    </w:p>
    <w:p w:rsidR="00A25D86" w:rsidRDefault="00CA0D51">
      <w:pPr>
        <w:adjustRightInd w:val="0"/>
        <w:snapToGrid w:val="0"/>
        <w:spacing w:line="360" w:lineRule="auto"/>
        <w:ind w:firstLineChars="150" w:firstLine="315"/>
        <w:rPr>
          <w:rFonts w:ascii="宋体" w:hAnsi="宋体"/>
          <w:szCs w:val="21"/>
        </w:rPr>
      </w:pPr>
      <w:r>
        <w:rPr>
          <w:rFonts w:ascii="宋体" w:hAnsi="宋体" w:hint="eastAsia"/>
          <w:szCs w:val="21"/>
        </w:rPr>
        <w:t>（二）协议供货合同应使用原文本。</w:t>
      </w:r>
    </w:p>
    <w:p w:rsidR="00A25D86" w:rsidRDefault="00CA0D51">
      <w:pPr>
        <w:adjustRightInd w:val="0"/>
        <w:snapToGrid w:val="0"/>
        <w:spacing w:line="360" w:lineRule="auto"/>
        <w:ind w:firstLineChars="150" w:firstLine="315"/>
        <w:rPr>
          <w:rFonts w:ascii="宋体" w:hAnsi="宋体"/>
          <w:szCs w:val="21"/>
        </w:rPr>
      </w:pPr>
      <w:r>
        <w:rPr>
          <w:rFonts w:ascii="宋体" w:hAnsi="宋体" w:hint="eastAsia"/>
          <w:szCs w:val="21"/>
        </w:rPr>
        <w:t>（三）甲乙双方对本合同各条款均不能改动，只能在划线位置填写，如有改动视同无效合同。</w:t>
      </w:r>
    </w:p>
    <w:p w:rsidR="00A25D86" w:rsidRDefault="00CA0D51">
      <w:pPr>
        <w:adjustRightInd w:val="0"/>
        <w:snapToGrid w:val="0"/>
        <w:spacing w:line="360" w:lineRule="auto"/>
        <w:ind w:firstLineChars="150" w:firstLine="315"/>
        <w:rPr>
          <w:rFonts w:ascii="宋体" w:hAnsi="宋体"/>
          <w:szCs w:val="21"/>
        </w:rPr>
      </w:pPr>
      <w:r>
        <w:rPr>
          <w:rFonts w:ascii="宋体" w:hAnsi="宋体" w:hint="eastAsia"/>
          <w:szCs w:val="21"/>
        </w:rPr>
        <w:t>（四）本合同统一用</w:t>
      </w:r>
      <w:r>
        <w:rPr>
          <w:rFonts w:ascii="宋体" w:hAnsi="宋体" w:hint="eastAsia"/>
          <w:caps/>
          <w:szCs w:val="21"/>
        </w:rPr>
        <w:t>A</w:t>
      </w:r>
      <w:r>
        <w:rPr>
          <w:rFonts w:ascii="宋体" w:hAnsi="宋体" w:hint="eastAsia"/>
          <w:szCs w:val="21"/>
        </w:rPr>
        <w:t>4纸打印。</w:t>
      </w:r>
    </w:p>
    <w:p w:rsidR="00A25D86" w:rsidRDefault="00CA0D51">
      <w:pPr>
        <w:adjustRightInd w:val="0"/>
        <w:snapToGrid w:val="0"/>
        <w:spacing w:line="360" w:lineRule="auto"/>
        <w:ind w:firstLineChars="150" w:firstLine="315"/>
        <w:rPr>
          <w:rFonts w:ascii="宋体" w:hAnsi="宋体"/>
          <w:szCs w:val="21"/>
        </w:rPr>
      </w:pPr>
      <w:r>
        <w:rPr>
          <w:rFonts w:ascii="宋体" w:hAnsi="宋体" w:hint="eastAsia"/>
          <w:szCs w:val="21"/>
        </w:rPr>
        <w:t>（五）本合同为试行文本，采购人和中标供应商在使用过程中如发现不当之处，请及时提出建议，以便修正。</w:t>
      </w:r>
    </w:p>
    <w:p w:rsidR="00A25D86" w:rsidRDefault="00A25D86">
      <w:pPr>
        <w:pStyle w:val="a9"/>
        <w:snapToGrid w:val="0"/>
        <w:spacing w:before="120" w:after="120" w:line="360" w:lineRule="auto"/>
        <w:outlineLvl w:val="0"/>
        <w:rPr>
          <w:rFonts w:hAnsi="宋体"/>
        </w:rPr>
      </w:pPr>
    </w:p>
    <w:p w:rsidR="00A25D86" w:rsidRDefault="00CA0D51">
      <w:pPr>
        <w:pStyle w:val="a9"/>
        <w:snapToGrid w:val="0"/>
        <w:spacing w:before="120" w:after="120" w:line="360" w:lineRule="auto"/>
        <w:outlineLvl w:val="0"/>
        <w:rPr>
          <w:rFonts w:hAnsi="宋体"/>
          <w:b/>
          <w:sz w:val="30"/>
          <w:szCs w:val="30"/>
        </w:rPr>
      </w:pPr>
      <w:bookmarkStart w:id="48" w:name="_Toc312711405"/>
      <w:r>
        <w:rPr>
          <w:rFonts w:hAnsi="宋体" w:hint="eastAsia"/>
        </w:rPr>
        <w:t>本合同各条款由广西壮族自治区财政厅（政府采购监督管理处）负责解释。</w:t>
      </w:r>
      <w:bookmarkEnd w:id="48"/>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jc w:val="center"/>
        <w:rPr>
          <w:rFonts w:hAnsi="宋体"/>
        </w:rPr>
      </w:pPr>
    </w:p>
    <w:p w:rsidR="00A25D86" w:rsidRDefault="00CA0D51">
      <w:pPr>
        <w:pStyle w:val="1"/>
        <w:keepLines/>
        <w:spacing w:before="340" w:after="330" w:line="578" w:lineRule="auto"/>
        <w:jc w:val="center"/>
        <w:rPr>
          <w:rFonts w:ascii="宋体" w:hAnsi="宋体"/>
          <w:bCs/>
          <w:kern w:val="44"/>
          <w:sz w:val="44"/>
          <w:szCs w:val="44"/>
        </w:rPr>
      </w:pPr>
      <w:bookmarkStart w:id="49" w:name="_Toc313988706"/>
      <w:r>
        <w:rPr>
          <w:rFonts w:ascii="宋体" w:hAnsi="宋体" w:hint="eastAsia"/>
          <w:bCs/>
          <w:kern w:val="44"/>
          <w:sz w:val="44"/>
          <w:szCs w:val="44"/>
        </w:rPr>
        <w:t>第五章、报价文件格式</w:t>
      </w:r>
      <w:bookmarkEnd w:id="49"/>
    </w:p>
    <w:p w:rsidR="00A25D86" w:rsidRDefault="00A25D86">
      <w:pPr>
        <w:pStyle w:val="a9"/>
        <w:rPr>
          <w:rFonts w:hAnsi="宋体"/>
        </w:rPr>
      </w:pPr>
    </w:p>
    <w:p w:rsidR="00A25D86" w:rsidRDefault="00A25D86">
      <w:pPr>
        <w:pStyle w:val="a9"/>
        <w:rPr>
          <w:rFonts w:hAnsi="宋体"/>
        </w:rPr>
      </w:pPr>
    </w:p>
    <w:p w:rsidR="00A25D86" w:rsidRDefault="00CA0D51">
      <w:pPr>
        <w:pStyle w:val="a7"/>
        <w:ind w:firstLineChars="543" w:firstLine="1140"/>
        <w:rPr>
          <w:rFonts w:ascii="宋体" w:hAnsi="宋体"/>
          <w:b/>
          <w:sz w:val="44"/>
          <w:szCs w:val="44"/>
        </w:rPr>
      </w:pPr>
      <w:r>
        <w:rPr>
          <w:rFonts w:hAnsi="宋体"/>
        </w:rPr>
        <w:br w:type="page"/>
      </w:r>
    </w:p>
    <w:p w:rsidR="00A25D86" w:rsidRDefault="00CA0D51">
      <w:pPr>
        <w:pStyle w:val="a7"/>
        <w:ind w:firstLineChars="1000" w:firstLine="3600"/>
        <w:rPr>
          <w:rFonts w:ascii="黑体" w:eastAsia="黑体" w:hAnsi="黑体"/>
          <w:sz w:val="72"/>
          <w:szCs w:val="72"/>
        </w:rPr>
      </w:pPr>
      <w:r>
        <w:rPr>
          <w:rFonts w:hAnsi="宋体" w:hint="eastAsia"/>
          <w:sz w:val="36"/>
          <w:szCs w:val="36"/>
        </w:rPr>
        <w:lastRenderedPageBreak/>
        <w:t>（封面格式）</w:t>
      </w:r>
    </w:p>
    <w:p w:rsidR="00A25D86" w:rsidRDefault="00A25D86">
      <w:pPr>
        <w:pStyle w:val="a7"/>
        <w:ind w:firstLineChars="350" w:firstLine="2520"/>
        <w:rPr>
          <w:rFonts w:ascii="黑体" w:eastAsia="黑体" w:hAnsi="黑体"/>
          <w:sz w:val="72"/>
          <w:szCs w:val="72"/>
        </w:rPr>
      </w:pPr>
    </w:p>
    <w:p w:rsidR="00A25D86" w:rsidRDefault="00CA0D51">
      <w:pPr>
        <w:pStyle w:val="a7"/>
        <w:ind w:firstLineChars="850" w:firstLine="3740"/>
        <w:rPr>
          <w:rFonts w:ascii="黑体" w:eastAsia="黑体" w:hAnsi="黑体"/>
          <w:sz w:val="44"/>
          <w:szCs w:val="44"/>
        </w:rPr>
      </w:pPr>
      <w:r>
        <w:rPr>
          <w:rFonts w:ascii="黑体" w:eastAsia="黑体" w:hAnsi="黑体" w:hint="eastAsia"/>
          <w:sz w:val="44"/>
          <w:szCs w:val="44"/>
        </w:rPr>
        <w:t>报 价 文 件</w:t>
      </w: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pStyle w:val="a8"/>
        <w:ind w:firstLineChars="590" w:firstLine="2077"/>
        <w:rPr>
          <w:rFonts w:ascii="黑体" w:eastAsia="黑体" w:hAnsi="黑体"/>
          <w:sz w:val="36"/>
          <w:szCs w:val="36"/>
        </w:rPr>
      </w:pPr>
    </w:p>
    <w:p w:rsidR="00A25D86" w:rsidRDefault="00CA0D51">
      <w:pPr>
        <w:pStyle w:val="a8"/>
        <w:spacing w:line="500" w:lineRule="exact"/>
        <w:ind w:leftChars="991" w:left="3541" w:hangingChars="500" w:hanging="1460"/>
        <w:rPr>
          <w:rFonts w:ascii="黑体" w:eastAsia="黑体" w:hAnsi="黑体"/>
          <w:sz w:val="30"/>
          <w:szCs w:val="30"/>
        </w:rPr>
      </w:pPr>
      <w:r>
        <w:rPr>
          <w:rFonts w:ascii="黑体" w:eastAsia="黑体" w:hAnsi="黑体" w:hint="eastAsia"/>
          <w:sz w:val="30"/>
          <w:szCs w:val="30"/>
        </w:rPr>
        <w:t>项目名称：</w:t>
      </w:r>
    </w:p>
    <w:p w:rsidR="00A25D86" w:rsidRDefault="00A25D86">
      <w:pPr>
        <w:pStyle w:val="a8"/>
        <w:spacing w:line="500" w:lineRule="exact"/>
        <w:ind w:firstLineChars="590" w:firstLine="1723"/>
        <w:jc w:val="center"/>
        <w:rPr>
          <w:rFonts w:ascii="黑体" w:eastAsia="黑体" w:hAnsi="黑体"/>
          <w:sz w:val="30"/>
          <w:szCs w:val="30"/>
        </w:rPr>
      </w:pPr>
    </w:p>
    <w:p w:rsidR="00A25D86" w:rsidRDefault="00CA0D51">
      <w:pPr>
        <w:pStyle w:val="a8"/>
        <w:spacing w:line="500" w:lineRule="exact"/>
        <w:ind w:firstLineChars="740" w:firstLine="2161"/>
        <w:rPr>
          <w:rFonts w:ascii="黑体" w:eastAsia="黑体" w:hAnsi="黑体"/>
          <w:sz w:val="30"/>
          <w:szCs w:val="30"/>
        </w:rPr>
      </w:pPr>
      <w:r>
        <w:rPr>
          <w:rFonts w:ascii="黑体" w:eastAsia="黑体" w:hAnsi="黑体" w:hint="eastAsia"/>
          <w:sz w:val="30"/>
          <w:szCs w:val="30"/>
        </w:rPr>
        <w:t>项目编号：</w:t>
      </w:r>
    </w:p>
    <w:p w:rsidR="00A25D86" w:rsidRDefault="00A25D86">
      <w:pPr>
        <w:tabs>
          <w:tab w:val="left" w:pos="1985"/>
          <w:tab w:val="left" w:pos="2127"/>
        </w:tabs>
        <w:spacing w:line="500" w:lineRule="exact"/>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rPr>
      </w:pPr>
    </w:p>
    <w:p w:rsidR="00A25D86" w:rsidRDefault="00A25D86">
      <w:pPr>
        <w:spacing w:line="360" w:lineRule="auto"/>
        <w:ind w:firstLineChars="200" w:firstLine="420"/>
        <w:rPr>
          <w:rFonts w:ascii="黑体" w:eastAsia="黑体" w:hAnsi="黑体"/>
          <w:szCs w:val="21"/>
          <w:u w:val="double"/>
        </w:rPr>
      </w:pPr>
    </w:p>
    <w:p w:rsidR="00A25D86" w:rsidRDefault="00A25D86">
      <w:pPr>
        <w:spacing w:line="360" w:lineRule="auto"/>
        <w:ind w:firstLineChars="200" w:firstLine="420"/>
        <w:rPr>
          <w:rFonts w:ascii="黑体" w:eastAsia="黑体" w:hAnsi="黑体"/>
          <w:szCs w:val="21"/>
        </w:rPr>
      </w:pPr>
    </w:p>
    <w:p w:rsidR="00A25D86" w:rsidRDefault="00CA0D51">
      <w:pPr>
        <w:spacing w:line="400" w:lineRule="exact"/>
        <w:ind w:firstLineChars="400" w:firstLine="1200"/>
        <w:rPr>
          <w:rFonts w:ascii="黑体" w:eastAsia="黑体" w:hAnsi="黑体"/>
          <w:sz w:val="30"/>
          <w:szCs w:val="30"/>
        </w:rPr>
      </w:pPr>
      <w:r>
        <w:rPr>
          <w:rFonts w:ascii="黑体" w:eastAsia="黑体" w:hAnsi="黑体" w:hint="eastAsia"/>
          <w:sz w:val="30"/>
          <w:szCs w:val="30"/>
        </w:rPr>
        <w:t>报价人：</w:t>
      </w:r>
      <w:r>
        <w:rPr>
          <w:rFonts w:ascii="黑体" w:eastAsia="黑体" w:hAnsi="黑体" w:hint="eastAsia"/>
          <w:sz w:val="30"/>
          <w:szCs w:val="30"/>
          <w:u w:val="single"/>
        </w:rPr>
        <w:t xml:space="preserve">               （单位名称）   </w:t>
      </w:r>
      <w:r>
        <w:rPr>
          <w:rFonts w:ascii="黑体" w:eastAsia="黑体" w:hAnsi="黑体" w:hint="eastAsia"/>
          <w:sz w:val="30"/>
          <w:szCs w:val="30"/>
        </w:rPr>
        <w:t>（盖单位章）</w:t>
      </w:r>
    </w:p>
    <w:p w:rsidR="00A25D86" w:rsidRDefault="00A25D86">
      <w:pPr>
        <w:spacing w:line="400" w:lineRule="exact"/>
        <w:ind w:firstLineChars="200" w:firstLine="600"/>
        <w:jc w:val="center"/>
        <w:rPr>
          <w:rFonts w:ascii="黑体" w:eastAsia="黑体" w:hAnsi="黑体"/>
          <w:sz w:val="30"/>
          <w:szCs w:val="30"/>
        </w:rPr>
      </w:pPr>
    </w:p>
    <w:p w:rsidR="00A25D86" w:rsidRDefault="00CA0D51">
      <w:pPr>
        <w:spacing w:line="400" w:lineRule="exact"/>
        <w:ind w:firstLineChars="400" w:firstLine="1200"/>
        <w:rPr>
          <w:rFonts w:ascii="黑体" w:eastAsia="黑体" w:hAnsi="黑体"/>
          <w:sz w:val="30"/>
          <w:szCs w:val="30"/>
        </w:rPr>
      </w:pPr>
      <w:r>
        <w:rPr>
          <w:rFonts w:ascii="黑体" w:eastAsia="黑体" w:hAnsi="黑体" w:hint="eastAsia"/>
          <w:sz w:val="30"/>
          <w:szCs w:val="30"/>
        </w:rPr>
        <w:t>法定代表人或其委托代理人：</w:t>
      </w:r>
      <w:r>
        <w:rPr>
          <w:rFonts w:ascii="黑体" w:eastAsia="黑体" w:hAnsi="黑体" w:hint="eastAsia"/>
          <w:sz w:val="30"/>
          <w:szCs w:val="30"/>
          <w:u w:val="single"/>
        </w:rPr>
        <w:t xml:space="preserve">          （签字或盖章） </w:t>
      </w:r>
    </w:p>
    <w:p w:rsidR="00A25D86" w:rsidRDefault="00A25D86">
      <w:pPr>
        <w:spacing w:line="400" w:lineRule="exact"/>
        <w:rPr>
          <w:rFonts w:ascii="黑体" w:eastAsia="黑体" w:hAnsi="黑体"/>
          <w:sz w:val="30"/>
          <w:szCs w:val="30"/>
          <w:u w:val="single"/>
        </w:rPr>
      </w:pPr>
    </w:p>
    <w:p w:rsidR="00A25D86" w:rsidRDefault="00CA0D51">
      <w:pPr>
        <w:adjustRightInd w:val="0"/>
        <w:spacing w:line="400" w:lineRule="exact"/>
        <w:ind w:firstLineChars="1000" w:firstLine="3000"/>
        <w:rPr>
          <w:rFonts w:ascii="黑体" w:eastAsia="黑体" w:hAnsi="黑体"/>
          <w:sz w:val="30"/>
          <w:szCs w:val="30"/>
        </w:rPr>
      </w:pPr>
      <w:r>
        <w:rPr>
          <w:rFonts w:ascii="黑体" w:eastAsia="黑体" w:hAnsi="黑体" w:hint="eastAsia"/>
          <w:sz w:val="30"/>
          <w:szCs w:val="30"/>
        </w:rPr>
        <w:t>年月日</w:t>
      </w:r>
    </w:p>
    <w:p w:rsidR="00A25D86" w:rsidRDefault="00A25D86">
      <w:pPr>
        <w:pStyle w:val="a9"/>
        <w:jc w:val="center"/>
        <w:rPr>
          <w:rFonts w:hAnsi="宋体"/>
        </w:rPr>
      </w:pPr>
    </w:p>
    <w:p w:rsidR="00A25D86" w:rsidRDefault="00A25D86">
      <w:pPr>
        <w:pStyle w:val="a9"/>
        <w:jc w:val="center"/>
        <w:rPr>
          <w:rFonts w:hAnsi="宋体"/>
          <w:b/>
          <w:sz w:val="32"/>
        </w:rPr>
      </w:pPr>
    </w:p>
    <w:p w:rsidR="00A25D86" w:rsidRDefault="00A25D86">
      <w:pPr>
        <w:pStyle w:val="a9"/>
        <w:jc w:val="center"/>
        <w:rPr>
          <w:rFonts w:hAnsi="宋体"/>
          <w:b/>
          <w:sz w:val="32"/>
        </w:rPr>
      </w:pPr>
    </w:p>
    <w:p w:rsidR="00A25D86" w:rsidRDefault="00A25D86">
      <w:pPr>
        <w:pStyle w:val="a9"/>
        <w:jc w:val="center"/>
        <w:rPr>
          <w:rFonts w:hAnsi="宋体"/>
          <w:b/>
          <w:sz w:val="32"/>
        </w:rPr>
      </w:pPr>
    </w:p>
    <w:p w:rsidR="00A25D86" w:rsidRDefault="00CA0D51">
      <w:pPr>
        <w:pStyle w:val="a9"/>
        <w:jc w:val="center"/>
        <w:rPr>
          <w:rFonts w:hAnsi="宋体"/>
          <w:b/>
          <w:sz w:val="32"/>
        </w:rPr>
      </w:pPr>
      <w:r>
        <w:rPr>
          <w:rFonts w:hAnsi="宋体" w:hint="eastAsia"/>
          <w:b/>
          <w:sz w:val="32"/>
        </w:rPr>
        <w:lastRenderedPageBreak/>
        <w:t>1．报 价 函 格 式</w:t>
      </w:r>
    </w:p>
    <w:p w:rsidR="00A25D86" w:rsidRDefault="00CA0D51">
      <w:pPr>
        <w:pStyle w:val="a9"/>
        <w:spacing w:line="420" w:lineRule="exact"/>
        <w:ind w:firstLine="420"/>
        <w:rPr>
          <w:rFonts w:hAnsi="宋体"/>
          <w:u w:val="single"/>
        </w:rPr>
      </w:pPr>
      <w:r>
        <w:rPr>
          <w:rFonts w:hAnsi="宋体" w:hint="eastAsia"/>
        </w:rPr>
        <w:t>致：</w:t>
      </w:r>
      <w:r>
        <w:rPr>
          <w:rFonts w:hAnsi="宋体" w:hint="eastAsia"/>
          <w:u w:val="single"/>
        </w:rPr>
        <w:t xml:space="preserve">广西同泽工程项目管理股份有限公司 </w:t>
      </w:r>
    </w:p>
    <w:p w:rsidR="00A25D86" w:rsidRDefault="00CA0D51">
      <w:pPr>
        <w:pStyle w:val="a9"/>
        <w:spacing w:line="420" w:lineRule="exact"/>
        <w:ind w:leftChars="100" w:left="210" w:firstLineChars="200" w:firstLine="420"/>
        <w:rPr>
          <w:rFonts w:hAnsi="宋体"/>
        </w:rPr>
      </w:pPr>
      <w:r>
        <w:rPr>
          <w:rFonts w:hAnsi="宋体" w:hint="eastAsia"/>
        </w:rPr>
        <w:t>根据贵方</w:t>
      </w:r>
      <w:r>
        <w:rPr>
          <w:rFonts w:hAnsi="宋体" w:hint="eastAsia"/>
          <w:u w:val="single"/>
        </w:rPr>
        <w:t xml:space="preserve">   （项目名称）   </w:t>
      </w:r>
      <w:r>
        <w:rPr>
          <w:rFonts w:hAnsi="宋体" w:hint="eastAsia"/>
        </w:rPr>
        <w:t>项目询价采购文件，项目编号</w:t>
      </w:r>
      <w:r>
        <w:rPr>
          <w:rFonts w:hAnsi="宋体" w:hint="eastAsia"/>
          <w:u w:val="single"/>
        </w:rPr>
        <w:t>（</w:t>
      </w:r>
      <w:r w:rsidR="00F422FE">
        <w:rPr>
          <w:rFonts w:hAnsi="宋体" w:hint="eastAsia"/>
          <w:u w:val="single"/>
        </w:rPr>
        <w:t>GXZC2017-X1-217-TZ</w:t>
      </w:r>
      <w:r>
        <w:rPr>
          <w:rFonts w:hAnsi="宋体" w:hint="eastAsia"/>
          <w:u w:val="single"/>
        </w:rPr>
        <w:t>）</w:t>
      </w:r>
      <w:r>
        <w:rPr>
          <w:rFonts w:hAnsi="宋体" w:hint="eastAsia"/>
        </w:rPr>
        <w:t>，正式授权下述签字人</w:t>
      </w:r>
      <w:r>
        <w:rPr>
          <w:rFonts w:hAnsi="宋体" w:hint="eastAsia"/>
          <w:u w:val="single"/>
        </w:rPr>
        <w:t xml:space="preserve">  （姓名和职务）   </w:t>
      </w:r>
      <w:r>
        <w:rPr>
          <w:rFonts w:hAnsi="宋体" w:hint="eastAsia"/>
        </w:rPr>
        <w:t>代表报价人</w:t>
      </w:r>
      <w:r>
        <w:rPr>
          <w:rFonts w:hAnsi="宋体" w:hint="eastAsia"/>
          <w:u w:val="single"/>
        </w:rPr>
        <w:t xml:space="preserve">    （报价单位名称）       </w:t>
      </w:r>
      <w:r>
        <w:rPr>
          <w:rFonts w:hAnsi="宋体" w:hint="eastAsia"/>
        </w:rPr>
        <w:t>，提交报价文件正本一份，副本三份。</w:t>
      </w:r>
    </w:p>
    <w:p w:rsidR="00A25D86" w:rsidRDefault="00CA0D51">
      <w:pPr>
        <w:pStyle w:val="a9"/>
        <w:spacing w:line="320" w:lineRule="exact"/>
        <w:ind w:firstLine="420"/>
        <w:rPr>
          <w:rFonts w:hAnsi="宋体"/>
        </w:rPr>
      </w:pPr>
      <w:r>
        <w:rPr>
          <w:rFonts w:hAnsi="宋体" w:hint="eastAsia"/>
        </w:rPr>
        <w:t>一、报价表；</w:t>
      </w:r>
    </w:p>
    <w:p w:rsidR="00A25D86" w:rsidRDefault="00CA0D51">
      <w:pPr>
        <w:pStyle w:val="a9"/>
        <w:spacing w:line="320" w:lineRule="exact"/>
        <w:ind w:firstLine="420"/>
        <w:rPr>
          <w:rFonts w:hAnsi="宋体"/>
        </w:rPr>
      </w:pPr>
      <w:r>
        <w:rPr>
          <w:rFonts w:hAnsi="宋体" w:hint="eastAsia"/>
        </w:rPr>
        <w:t>二、技术文件；</w:t>
      </w:r>
    </w:p>
    <w:p w:rsidR="00A25D86" w:rsidRDefault="00CA0D51">
      <w:pPr>
        <w:pStyle w:val="a9"/>
        <w:spacing w:line="320" w:lineRule="exact"/>
        <w:ind w:firstLine="420"/>
        <w:rPr>
          <w:rFonts w:hAnsi="宋体"/>
        </w:rPr>
      </w:pPr>
      <w:r>
        <w:rPr>
          <w:rFonts w:hAnsi="宋体" w:hint="eastAsia"/>
        </w:rPr>
        <w:t>三、技术规格响应表；</w:t>
      </w:r>
    </w:p>
    <w:p w:rsidR="00A25D86" w:rsidRDefault="00CA0D51">
      <w:pPr>
        <w:pStyle w:val="a9"/>
        <w:spacing w:line="320" w:lineRule="exact"/>
        <w:ind w:firstLine="420"/>
        <w:rPr>
          <w:rFonts w:hAnsi="宋体"/>
        </w:rPr>
      </w:pPr>
      <w:r>
        <w:rPr>
          <w:rFonts w:hAnsi="宋体" w:hint="eastAsia"/>
        </w:rPr>
        <w:t>四、报价人资格证明文件；</w:t>
      </w:r>
    </w:p>
    <w:p w:rsidR="00A25D86" w:rsidRDefault="00CA0D51">
      <w:pPr>
        <w:pStyle w:val="a9"/>
        <w:spacing w:line="320" w:lineRule="exact"/>
        <w:ind w:firstLine="420"/>
        <w:rPr>
          <w:rFonts w:hAnsi="宋体"/>
        </w:rPr>
      </w:pPr>
      <w:r>
        <w:rPr>
          <w:rFonts w:hAnsi="宋体" w:hint="eastAsia"/>
        </w:rPr>
        <w:t>五、货物合格性文件；</w:t>
      </w:r>
    </w:p>
    <w:p w:rsidR="00A25D86" w:rsidRDefault="00CA0D51">
      <w:pPr>
        <w:pStyle w:val="a9"/>
        <w:spacing w:line="320" w:lineRule="exact"/>
        <w:ind w:firstLine="420"/>
        <w:rPr>
          <w:rFonts w:hAnsi="宋体"/>
        </w:rPr>
      </w:pPr>
      <w:r>
        <w:rPr>
          <w:rFonts w:hAnsi="宋体" w:hint="eastAsia"/>
        </w:rPr>
        <w:t>六、报价保证金。</w:t>
      </w:r>
    </w:p>
    <w:p w:rsidR="00A25D86" w:rsidRDefault="00CA0D51">
      <w:pPr>
        <w:pStyle w:val="a9"/>
        <w:spacing w:line="360" w:lineRule="exact"/>
        <w:ind w:firstLineChars="200" w:firstLine="420"/>
        <w:rPr>
          <w:rFonts w:hAnsi="宋体"/>
        </w:rPr>
      </w:pPr>
      <w:r>
        <w:rPr>
          <w:rFonts w:hAnsi="宋体" w:hint="eastAsia"/>
        </w:rPr>
        <w:t>据此函，签字</w:t>
      </w:r>
      <w:proofErr w:type="gramStart"/>
      <w:r>
        <w:rPr>
          <w:rFonts w:hAnsi="宋体" w:hint="eastAsia"/>
        </w:rPr>
        <w:t>人兹宣布</w:t>
      </w:r>
      <w:proofErr w:type="gramEnd"/>
      <w:r>
        <w:rPr>
          <w:rFonts w:hAnsi="宋体" w:hint="eastAsia"/>
        </w:rPr>
        <w:t>同意如下：</w:t>
      </w:r>
    </w:p>
    <w:p w:rsidR="00A25D86" w:rsidRDefault="00CA0D51">
      <w:pPr>
        <w:pStyle w:val="a9"/>
        <w:spacing w:line="360" w:lineRule="exact"/>
        <w:ind w:firstLine="420"/>
        <w:rPr>
          <w:rFonts w:hAnsi="宋体"/>
          <w:u w:val="single"/>
        </w:rPr>
      </w:pPr>
      <w:r>
        <w:rPr>
          <w:rFonts w:hAnsi="宋体" w:hint="eastAsia"/>
        </w:rPr>
        <w:t>⑴按询价采购文件货物采购需求一览表和报价表，总报价（大写）</w:t>
      </w:r>
      <w:r>
        <w:rPr>
          <w:rFonts w:hAnsi="宋体" w:hint="eastAsia"/>
          <w:u w:val="single"/>
        </w:rPr>
        <w:t xml:space="preserve">                 元</w:t>
      </w:r>
      <w:r>
        <w:rPr>
          <w:rFonts w:hAnsi="宋体" w:hint="eastAsia"/>
        </w:rPr>
        <w:t xml:space="preserve">人民币(￥ )。 </w:t>
      </w:r>
    </w:p>
    <w:p w:rsidR="00A25D86" w:rsidRDefault="00CA0D51">
      <w:pPr>
        <w:pStyle w:val="a9"/>
        <w:spacing w:line="360" w:lineRule="exact"/>
        <w:ind w:firstLine="420"/>
        <w:rPr>
          <w:rFonts w:hAnsi="宋体"/>
        </w:rPr>
      </w:pPr>
      <w:r>
        <w:rPr>
          <w:rFonts w:hAnsi="宋体" w:hint="eastAsia"/>
        </w:rPr>
        <w:t>⑵我们根据询价采购文件的规定，承担完成合同的责任和义务。</w:t>
      </w:r>
    </w:p>
    <w:p w:rsidR="00A25D86" w:rsidRDefault="00CA0D51">
      <w:pPr>
        <w:pStyle w:val="a9"/>
        <w:spacing w:line="360" w:lineRule="exact"/>
        <w:ind w:firstLine="420"/>
        <w:rPr>
          <w:rFonts w:hAnsi="宋体"/>
        </w:rPr>
      </w:pPr>
      <w:r>
        <w:rPr>
          <w:rFonts w:hAnsi="宋体" w:hint="eastAsia"/>
        </w:rPr>
        <w:t>⑶我们已详细审核询价采购文件，我们知道必须放弃提出含糊不清或误解问题的权利。</w:t>
      </w:r>
    </w:p>
    <w:p w:rsidR="00A25D86" w:rsidRDefault="00CA0D51">
      <w:pPr>
        <w:pStyle w:val="a9"/>
        <w:spacing w:line="360" w:lineRule="exact"/>
        <w:ind w:firstLine="420"/>
        <w:rPr>
          <w:rFonts w:hAnsi="宋体"/>
        </w:rPr>
      </w:pPr>
      <w:r>
        <w:rPr>
          <w:rFonts w:hAnsi="宋体" w:hint="eastAsia"/>
        </w:rPr>
        <w:t>⑷我们同意在报价人须知规定的截标日期起遵循本报价文件，并在报价人须知第14条规定的报价有效期满之前均具有约束力，并有可能成交。</w:t>
      </w:r>
    </w:p>
    <w:p w:rsidR="00A25D86" w:rsidRDefault="00CA0D51">
      <w:pPr>
        <w:pStyle w:val="a9"/>
        <w:spacing w:line="360" w:lineRule="exact"/>
        <w:ind w:firstLine="420"/>
        <w:rPr>
          <w:rFonts w:hAnsi="宋体"/>
        </w:rPr>
      </w:pPr>
      <w:r>
        <w:rPr>
          <w:rFonts w:hAnsi="宋体" w:hint="eastAsia"/>
        </w:rPr>
        <w:t>⑸如果在报价截止时间后的报价有效期内撤回报价或者有其他违约行为，我们的报价保证金可被贵方全部没收。</w:t>
      </w:r>
    </w:p>
    <w:p w:rsidR="00A25D86" w:rsidRDefault="00CA0D51">
      <w:pPr>
        <w:pStyle w:val="a9"/>
        <w:spacing w:line="360" w:lineRule="exact"/>
        <w:ind w:firstLine="420"/>
        <w:rPr>
          <w:rFonts w:hAnsi="宋体"/>
        </w:rPr>
      </w:pPr>
      <w:r>
        <w:rPr>
          <w:rFonts w:hAnsi="宋体" w:hint="eastAsia"/>
        </w:rPr>
        <w:t>⑹同意向贵方提供贵方可能要求的与本报价有关的任何数据或资料。</w:t>
      </w:r>
    </w:p>
    <w:p w:rsidR="00A25D86" w:rsidRDefault="00CA0D51">
      <w:pPr>
        <w:pStyle w:val="a9"/>
        <w:spacing w:line="360" w:lineRule="exact"/>
        <w:ind w:firstLine="420"/>
        <w:rPr>
          <w:rFonts w:hAnsi="宋体"/>
        </w:rPr>
      </w:pPr>
      <w:r>
        <w:rPr>
          <w:rFonts w:hAnsi="宋体" w:hint="eastAsia"/>
        </w:rPr>
        <w:t>⑺我们完全理解贵方不一定要接受最低报价的报价人为成交人。</w:t>
      </w:r>
    </w:p>
    <w:p w:rsidR="00A25D86" w:rsidRDefault="00CA0D51">
      <w:pPr>
        <w:pStyle w:val="a9"/>
        <w:spacing w:line="400" w:lineRule="exact"/>
        <w:ind w:firstLine="420"/>
        <w:rPr>
          <w:rFonts w:hAnsi="宋体"/>
        </w:rPr>
      </w:pPr>
      <w:r>
        <w:rPr>
          <w:rFonts w:hAnsi="宋体" w:hint="eastAsia"/>
        </w:rPr>
        <w:t>与本报价有关的正式通讯地址为：</w:t>
      </w:r>
    </w:p>
    <w:p w:rsidR="00A25D86" w:rsidRDefault="00CA0D51">
      <w:pPr>
        <w:pStyle w:val="a9"/>
        <w:spacing w:line="400" w:lineRule="exact"/>
        <w:ind w:firstLine="420"/>
        <w:rPr>
          <w:rFonts w:hAnsi="宋体"/>
        </w:rPr>
      </w:pPr>
      <w:r>
        <w:rPr>
          <w:rFonts w:hAnsi="宋体" w:hint="eastAsia"/>
        </w:rPr>
        <w:t>地址： 邮政编码：</w:t>
      </w:r>
    </w:p>
    <w:p w:rsidR="00A25D86" w:rsidRDefault="00CA0D51">
      <w:pPr>
        <w:pStyle w:val="a9"/>
        <w:spacing w:line="400" w:lineRule="exact"/>
        <w:ind w:firstLine="420"/>
        <w:rPr>
          <w:rFonts w:hAnsi="宋体"/>
          <w:u w:val="single"/>
        </w:rPr>
      </w:pPr>
      <w:r>
        <w:rPr>
          <w:rFonts w:hAnsi="宋体" w:hint="eastAsia"/>
        </w:rPr>
        <w:t>电话、电报、传真或电传：</w:t>
      </w:r>
    </w:p>
    <w:p w:rsidR="00A25D86" w:rsidRDefault="00CA0D51">
      <w:pPr>
        <w:pStyle w:val="a9"/>
        <w:spacing w:line="400" w:lineRule="exact"/>
        <w:ind w:firstLine="420"/>
        <w:rPr>
          <w:rFonts w:hAnsi="宋体"/>
          <w:u w:val="single"/>
        </w:rPr>
      </w:pPr>
      <w:r>
        <w:rPr>
          <w:rFonts w:hAnsi="宋体" w:hint="eastAsia"/>
        </w:rPr>
        <w:t>开户名称：</w:t>
      </w:r>
    </w:p>
    <w:p w:rsidR="00A25D86" w:rsidRDefault="00CA0D51">
      <w:pPr>
        <w:pStyle w:val="a9"/>
        <w:spacing w:line="400" w:lineRule="exact"/>
        <w:ind w:firstLine="420"/>
        <w:rPr>
          <w:rFonts w:hAnsi="宋体"/>
          <w:u w:val="single"/>
        </w:rPr>
      </w:pPr>
      <w:r>
        <w:rPr>
          <w:rFonts w:hAnsi="宋体" w:hint="eastAsia"/>
        </w:rPr>
        <w:t>开户银行：</w:t>
      </w:r>
    </w:p>
    <w:p w:rsidR="00A25D86" w:rsidRDefault="00CA0D51">
      <w:pPr>
        <w:pStyle w:val="a9"/>
        <w:spacing w:line="400" w:lineRule="exact"/>
        <w:ind w:firstLine="420"/>
        <w:rPr>
          <w:rFonts w:hAnsi="宋体"/>
          <w:u w:val="single"/>
        </w:rPr>
      </w:pPr>
      <w:proofErr w:type="gramStart"/>
      <w:r>
        <w:rPr>
          <w:rFonts w:hAnsi="宋体" w:hint="eastAsia"/>
        </w:rPr>
        <w:t>帐号</w:t>
      </w:r>
      <w:proofErr w:type="gramEnd"/>
      <w:r>
        <w:rPr>
          <w:rFonts w:hAnsi="宋体" w:hint="eastAsia"/>
        </w:rPr>
        <w:t>：</w:t>
      </w:r>
    </w:p>
    <w:p w:rsidR="00A25D86" w:rsidRDefault="00CA0D51">
      <w:pPr>
        <w:pStyle w:val="a9"/>
        <w:spacing w:line="400" w:lineRule="exact"/>
        <w:ind w:firstLine="420"/>
        <w:rPr>
          <w:rFonts w:hAnsi="宋体"/>
        </w:rPr>
      </w:pPr>
      <w:r>
        <w:rPr>
          <w:rFonts w:hAnsi="宋体" w:hint="eastAsia"/>
        </w:rPr>
        <w:t>法定代表人或委托代理人签名：</w:t>
      </w:r>
    </w:p>
    <w:p w:rsidR="00A25D86" w:rsidRDefault="00CA0D51">
      <w:pPr>
        <w:pStyle w:val="a9"/>
        <w:spacing w:line="400" w:lineRule="exact"/>
        <w:ind w:firstLine="420"/>
        <w:rPr>
          <w:rFonts w:hAnsi="宋体"/>
        </w:rPr>
      </w:pPr>
      <w:r>
        <w:rPr>
          <w:rFonts w:hAnsi="宋体" w:hint="eastAsia"/>
        </w:rPr>
        <w:t>报价人盖公章：</w:t>
      </w:r>
    </w:p>
    <w:p w:rsidR="00A25D86" w:rsidRDefault="00CA0D51">
      <w:pPr>
        <w:pStyle w:val="a9"/>
        <w:spacing w:line="400" w:lineRule="exact"/>
        <w:ind w:firstLine="420"/>
        <w:rPr>
          <w:rFonts w:hAnsi="宋体"/>
        </w:rPr>
      </w:pPr>
      <w:r>
        <w:rPr>
          <w:rFonts w:hAnsi="宋体" w:hint="eastAsia"/>
        </w:rPr>
        <w:t>日期：</w:t>
      </w:r>
    </w:p>
    <w:p w:rsidR="00A25D86" w:rsidRDefault="00CA0D51">
      <w:pPr>
        <w:spacing w:line="360" w:lineRule="auto"/>
        <w:jc w:val="center"/>
        <w:rPr>
          <w:rFonts w:ascii="宋体" w:hAnsi="宋体"/>
        </w:rPr>
      </w:pPr>
      <w:r>
        <w:rPr>
          <w:rFonts w:ascii="宋体" w:hAnsi="宋体"/>
        </w:rPr>
        <w:br w:type="page"/>
      </w:r>
    </w:p>
    <w:p w:rsidR="00A25D86" w:rsidRDefault="00CA0D51">
      <w:pPr>
        <w:spacing w:line="360" w:lineRule="auto"/>
        <w:jc w:val="center"/>
        <w:rPr>
          <w:rFonts w:ascii="宋体" w:hAnsi="宋体"/>
          <w:b/>
          <w:sz w:val="30"/>
        </w:rPr>
      </w:pPr>
      <w:r>
        <w:rPr>
          <w:rFonts w:ascii="宋体" w:hAnsi="宋体" w:hint="eastAsia"/>
          <w:b/>
          <w:sz w:val="30"/>
        </w:rPr>
        <w:lastRenderedPageBreak/>
        <w:t>2、询价报价表格式</w:t>
      </w:r>
    </w:p>
    <w:p w:rsidR="00A25D86" w:rsidRDefault="00CA0D51">
      <w:pPr>
        <w:pStyle w:val="a9"/>
        <w:rPr>
          <w:rFonts w:hAnsi="宋体"/>
        </w:rPr>
      </w:pPr>
      <w:r>
        <w:rPr>
          <w:rFonts w:hAnsi="宋体" w:hint="eastAsia"/>
        </w:rPr>
        <w:t>项目名称：</w:t>
      </w:r>
    </w:p>
    <w:p w:rsidR="00A25D86" w:rsidRDefault="00CA0D51">
      <w:pPr>
        <w:pStyle w:val="a9"/>
        <w:rPr>
          <w:rFonts w:hAnsi="宋体"/>
        </w:rPr>
      </w:pPr>
      <w:r>
        <w:rPr>
          <w:rFonts w:hAnsi="宋体" w:hint="eastAsia"/>
        </w:rPr>
        <w:t>项目编号：</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1961"/>
        <w:gridCol w:w="3709"/>
        <w:gridCol w:w="857"/>
        <w:gridCol w:w="856"/>
        <w:gridCol w:w="999"/>
      </w:tblGrid>
      <w:tr w:rsidR="00A25D86">
        <w:trPr>
          <w:trHeight w:val="928"/>
          <w:jc w:val="center"/>
        </w:trPr>
        <w:tc>
          <w:tcPr>
            <w:tcW w:w="791" w:type="dxa"/>
            <w:vAlign w:val="center"/>
          </w:tcPr>
          <w:p w:rsidR="00A25D86" w:rsidRDefault="00CA0D51">
            <w:pPr>
              <w:spacing w:line="360" w:lineRule="exact"/>
              <w:jc w:val="center"/>
              <w:rPr>
                <w:rFonts w:ascii="宋体" w:hAnsi="宋体" w:cs="宋体"/>
                <w:sz w:val="24"/>
              </w:rPr>
            </w:pPr>
            <w:r>
              <w:rPr>
                <w:rFonts w:ascii="宋体" w:hAnsi="宋体" w:cs="宋体" w:hint="eastAsia"/>
                <w:sz w:val="24"/>
              </w:rPr>
              <w:t>序号</w:t>
            </w:r>
          </w:p>
        </w:tc>
        <w:tc>
          <w:tcPr>
            <w:tcW w:w="1961" w:type="dxa"/>
            <w:vAlign w:val="center"/>
          </w:tcPr>
          <w:p w:rsidR="00A25D86" w:rsidRDefault="00CA0D51">
            <w:pPr>
              <w:spacing w:line="360" w:lineRule="exact"/>
              <w:jc w:val="center"/>
              <w:rPr>
                <w:rFonts w:ascii="宋体" w:hAnsi="宋体"/>
                <w:szCs w:val="21"/>
              </w:rPr>
            </w:pPr>
            <w:r>
              <w:rPr>
                <w:rFonts w:ascii="宋体" w:hAnsi="宋体" w:hint="eastAsia"/>
                <w:szCs w:val="21"/>
              </w:rPr>
              <w:t>货物名称</w:t>
            </w:r>
          </w:p>
        </w:tc>
        <w:tc>
          <w:tcPr>
            <w:tcW w:w="3709" w:type="dxa"/>
            <w:vAlign w:val="center"/>
          </w:tcPr>
          <w:p w:rsidR="00A25D86" w:rsidRDefault="00CA0D51">
            <w:pPr>
              <w:spacing w:line="360" w:lineRule="exact"/>
              <w:jc w:val="center"/>
              <w:rPr>
                <w:rFonts w:ascii="宋体" w:hAnsi="宋体"/>
                <w:szCs w:val="21"/>
              </w:rPr>
            </w:pPr>
            <w:r>
              <w:rPr>
                <w:rFonts w:hAnsi="宋体"/>
                <w:szCs w:val="21"/>
              </w:rPr>
              <w:t>技术参数</w:t>
            </w:r>
          </w:p>
        </w:tc>
        <w:tc>
          <w:tcPr>
            <w:tcW w:w="857" w:type="dxa"/>
            <w:vAlign w:val="center"/>
          </w:tcPr>
          <w:p w:rsidR="00A25D86" w:rsidRDefault="00CA0D51">
            <w:pPr>
              <w:spacing w:line="360" w:lineRule="exact"/>
              <w:jc w:val="center"/>
              <w:rPr>
                <w:rFonts w:ascii="宋体" w:hAnsi="宋体"/>
                <w:szCs w:val="21"/>
              </w:rPr>
            </w:pPr>
            <w:r>
              <w:rPr>
                <w:rFonts w:ascii="宋体" w:hAnsi="宋体" w:hint="eastAsia"/>
                <w:szCs w:val="21"/>
              </w:rPr>
              <w:t>数量</w:t>
            </w:r>
          </w:p>
        </w:tc>
        <w:tc>
          <w:tcPr>
            <w:tcW w:w="856" w:type="dxa"/>
            <w:vAlign w:val="center"/>
          </w:tcPr>
          <w:p w:rsidR="00A25D86" w:rsidRDefault="00CA0D51">
            <w:pPr>
              <w:spacing w:line="360" w:lineRule="exact"/>
              <w:jc w:val="center"/>
              <w:rPr>
                <w:rFonts w:ascii="宋体" w:hAnsi="宋体"/>
                <w:szCs w:val="21"/>
              </w:rPr>
            </w:pPr>
            <w:r>
              <w:rPr>
                <w:rFonts w:ascii="宋体" w:hAnsi="宋体" w:hint="eastAsia"/>
                <w:szCs w:val="21"/>
              </w:rPr>
              <w:t>单价</w:t>
            </w:r>
          </w:p>
        </w:tc>
        <w:tc>
          <w:tcPr>
            <w:tcW w:w="999" w:type="dxa"/>
            <w:vAlign w:val="center"/>
          </w:tcPr>
          <w:p w:rsidR="00A25D86" w:rsidRDefault="00CA0D51">
            <w:pPr>
              <w:spacing w:line="360" w:lineRule="exact"/>
              <w:jc w:val="center"/>
              <w:rPr>
                <w:rFonts w:ascii="宋体" w:hAnsi="宋体"/>
                <w:szCs w:val="21"/>
              </w:rPr>
            </w:pPr>
            <w:r>
              <w:rPr>
                <w:rFonts w:ascii="宋体" w:hAnsi="宋体" w:hint="eastAsia"/>
                <w:szCs w:val="21"/>
              </w:rPr>
              <w:t>合计</w:t>
            </w:r>
          </w:p>
        </w:tc>
      </w:tr>
      <w:tr w:rsidR="00A25D86">
        <w:trPr>
          <w:trHeight w:val="617"/>
          <w:jc w:val="center"/>
        </w:trPr>
        <w:tc>
          <w:tcPr>
            <w:tcW w:w="791" w:type="dxa"/>
            <w:vAlign w:val="center"/>
          </w:tcPr>
          <w:p w:rsidR="00A25D86" w:rsidRDefault="00CA0D51">
            <w:pPr>
              <w:spacing w:line="360" w:lineRule="exact"/>
              <w:jc w:val="center"/>
              <w:rPr>
                <w:rFonts w:ascii="宋体" w:hAnsi="宋体" w:cs="宋体"/>
                <w:szCs w:val="21"/>
              </w:rPr>
            </w:pPr>
            <w:r>
              <w:rPr>
                <w:rFonts w:ascii="宋体" w:hAnsi="宋体" w:cs="宋体" w:hint="eastAsia"/>
                <w:szCs w:val="21"/>
              </w:rPr>
              <w:t>1</w:t>
            </w:r>
          </w:p>
        </w:tc>
        <w:tc>
          <w:tcPr>
            <w:tcW w:w="1961" w:type="dxa"/>
            <w:vAlign w:val="center"/>
          </w:tcPr>
          <w:p w:rsidR="00A25D86" w:rsidRDefault="00A25D86">
            <w:pPr>
              <w:spacing w:line="360" w:lineRule="exact"/>
              <w:jc w:val="center"/>
              <w:rPr>
                <w:rFonts w:ascii="宋体" w:hAnsi="宋体"/>
                <w:szCs w:val="21"/>
              </w:rPr>
            </w:pPr>
          </w:p>
        </w:tc>
        <w:tc>
          <w:tcPr>
            <w:tcW w:w="3709" w:type="dxa"/>
            <w:vAlign w:val="center"/>
          </w:tcPr>
          <w:p w:rsidR="00A25D86" w:rsidRDefault="00A25D86">
            <w:pPr>
              <w:spacing w:line="360" w:lineRule="exact"/>
              <w:jc w:val="center"/>
              <w:rPr>
                <w:rFonts w:ascii="宋体" w:hAnsi="宋体"/>
                <w:szCs w:val="21"/>
              </w:rPr>
            </w:pPr>
          </w:p>
        </w:tc>
        <w:tc>
          <w:tcPr>
            <w:tcW w:w="857" w:type="dxa"/>
            <w:vAlign w:val="center"/>
          </w:tcPr>
          <w:p w:rsidR="00A25D86" w:rsidRDefault="00A25D86">
            <w:pPr>
              <w:spacing w:line="360" w:lineRule="exact"/>
              <w:jc w:val="center"/>
              <w:rPr>
                <w:rFonts w:ascii="宋体" w:hAnsi="宋体"/>
                <w:szCs w:val="21"/>
              </w:rPr>
            </w:pPr>
          </w:p>
        </w:tc>
        <w:tc>
          <w:tcPr>
            <w:tcW w:w="856" w:type="dxa"/>
            <w:vAlign w:val="center"/>
          </w:tcPr>
          <w:p w:rsidR="00A25D86" w:rsidRDefault="00A25D86">
            <w:pPr>
              <w:spacing w:line="360" w:lineRule="exact"/>
              <w:jc w:val="center"/>
              <w:rPr>
                <w:rFonts w:ascii="宋体" w:hAnsi="宋体"/>
                <w:szCs w:val="21"/>
              </w:rPr>
            </w:pPr>
          </w:p>
        </w:tc>
        <w:tc>
          <w:tcPr>
            <w:tcW w:w="999" w:type="dxa"/>
            <w:vAlign w:val="center"/>
          </w:tcPr>
          <w:p w:rsidR="00A25D86" w:rsidRDefault="00A25D86">
            <w:pPr>
              <w:spacing w:line="360" w:lineRule="exact"/>
              <w:jc w:val="center"/>
              <w:rPr>
                <w:rFonts w:ascii="宋体" w:hAnsi="宋体"/>
                <w:szCs w:val="21"/>
              </w:rPr>
            </w:pPr>
          </w:p>
        </w:tc>
      </w:tr>
      <w:tr w:rsidR="00A25D86">
        <w:trPr>
          <w:trHeight w:val="555"/>
          <w:jc w:val="center"/>
        </w:trPr>
        <w:tc>
          <w:tcPr>
            <w:tcW w:w="791" w:type="dxa"/>
            <w:vAlign w:val="center"/>
          </w:tcPr>
          <w:p w:rsidR="00A25D86" w:rsidRDefault="00CA0D51">
            <w:pPr>
              <w:spacing w:line="360" w:lineRule="exact"/>
              <w:jc w:val="center"/>
              <w:rPr>
                <w:rFonts w:ascii="宋体" w:hAnsi="宋体" w:cs="宋体"/>
                <w:szCs w:val="21"/>
              </w:rPr>
            </w:pPr>
            <w:r>
              <w:rPr>
                <w:rFonts w:ascii="宋体" w:hAnsi="宋体" w:cs="宋体" w:hint="eastAsia"/>
                <w:szCs w:val="21"/>
              </w:rPr>
              <w:t>2</w:t>
            </w:r>
          </w:p>
        </w:tc>
        <w:tc>
          <w:tcPr>
            <w:tcW w:w="1961" w:type="dxa"/>
            <w:vAlign w:val="center"/>
          </w:tcPr>
          <w:p w:rsidR="00A25D86" w:rsidRDefault="00A25D86">
            <w:pPr>
              <w:spacing w:line="360" w:lineRule="exact"/>
              <w:jc w:val="center"/>
              <w:rPr>
                <w:rFonts w:ascii="宋体" w:hAnsi="宋体"/>
                <w:szCs w:val="21"/>
              </w:rPr>
            </w:pPr>
          </w:p>
        </w:tc>
        <w:tc>
          <w:tcPr>
            <w:tcW w:w="3709" w:type="dxa"/>
            <w:vAlign w:val="center"/>
          </w:tcPr>
          <w:p w:rsidR="00A25D86" w:rsidRDefault="00A25D86">
            <w:pPr>
              <w:spacing w:line="360" w:lineRule="exact"/>
              <w:jc w:val="center"/>
              <w:rPr>
                <w:rFonts w:ascii="宋体" w:hAnsi="宋体"/>
                <w:szCs w:val="21"/>
              </w:rPr>
            </w:pPr>
          </w:p>
        </w:tc>
        <w:tc>
          <w:tcPr>
            <w:tcW w:w="857" w:type="dxa"/>
            <w:vAlign w:val="center"/>
          </w:tcPr>
          <w:p w:rsidR="00A25D86" w:rsidRDefault="00A25D86">
            <w:pPr>
              <w:spacing w:line="360" w:lineRule="exact"/>
              <w:jc w:val="center"/>
              <w:rPr>
                <w:rFonts w:ascii="宋体" w:hAnsi="宋体"/>
                <w:szCs w:val="21"/>
              </w:rPr>
            </w:pPr>
          </w:p>
        </w:tc>
        <w:tc>
          <w:tcPr>
            <w:tcW w:w="856" w:type="dxa"/>
            <w:vAlign w:val="center"/>
          </w:tcPr>
          <w:p w:rsidR="00A25D86" w:rsidRDefault="00A25D86">
            <w:pPr>
              <w:spacing w:line="360" w:lineRule="exact"/>
              <w:jc w:val="center"/>
              <w:rPr>
                <w:rFonts w:ascii="宋体" w:hAnsi="宋体"/>
                <w:szCs w:val="21"/>
              </w:rPr>
            </w:pPr>
          </w:p>
        </w:tc>
        <w:tc>
          <w:tcPr>
            <w:tcW w:w="999" w:type="dxa"/>
            <w:vAlign w:val="center"/>
          </w:tcPr>
          <w:p w:rsidR="00A25D86" w:rsidRDefault="00A25D86">
            <w:pPr>
              <w:spacing w:line="360" w:lineRule="exact"/>
              <w:jc w:val="center"/>
              <w:rPr>
                <w:rFonts w:ascii="宋体" w:hAnsi="宋体"/>
                <w:szCs w:val="21"/>
              </w:rPr>
            </w:pPr>
          </w:p>
        </w:tc>
      </w:tr>
      <w:tr w:rsidR="00A25D86">
        <w:trPr>
          <w:trHeight w:val="555"/>
          <w:jc w:val="center"/>
        </w:trPr>
        <w:tc>
          <w:tcPr>
            <w:tcW w:w="791" w:type="dxa"/>
            <w:vAlign w:val="center"/>
          </w:tcPr>
          <w:p w:rsidR="00A25D86" w:rsidRDefault="00CA0D51">
            <w:pPr>
              <w:spacing w:line="360" w:lineRule="exact"/>
              <w:jc w:val="center"/>
              <w:rPr>
                <w:rFonts w:ascii="宋体" w:hAnsi="宋体" w:cs="宋体"/>
                <w:szCs w:val="21"/>
              </w:rPr>
            </w:pPr>
            <w:r>
              <w:rPr>
                <w:rFonts w:ascii="宋体" w:hAnsi="宋体" w:cs="宋体" w:hint="eastAsia"/>
                <w:szCs w:val="21"/>
              </w:rPr>
              <w:t>3</w:t>
            </w:r>
          </w:p>
        </w:tc>
        <w:tc>
          <w:tcPr>
            <w:tcW w:w="1961" w:type="dxa"/>
            <w:vAlign w:val="center"/>
          </w:tcPr>
          <w:p w:rsidR="00A25D86" w:rsidRDefault="00A25D86">
            <w:pPr>
              <w:spacing w:line="360" w:lineRule="exact"/>
              <w:jc w:val="center"/>
              <w:rPr>
                <w:rFonts w:ascii="宋体" w:hAnsi="宋体"/>
                <w:szCs w:val="21"/>
              </w:rPr>
            </w:pPr>
          </w:p>
        </w:tc>
        <w:tc>
          <w:tcPr>
            <w:tcW w:w="3709" w:type="dxa"/>
            <w:vAlign w:val="center"/>
          </w:tcPr>
          <w:p w:rsidR="00A25D86" w:rsidRDefault="00A25D86">
            <w:pPr>
              <w:spacing w:line="360" w:lineRule="exact"/>
              <w:jc w:val="center"/>
              <w:rPr>
                <w:rFonts w:ascii="宋体" w:hAnsi="宋体"/>
                <w:szCs w:val="21"/>
              </w:rPr>
            </w:pPr>
          </w:p>
        </w:tc>
        <w:tc>
          <w:tcPr>
            <w:tcW w:w="857" w:type="dxa"/>
            <w:vAlign w:val="center"/>
          </w:tcPr>
          <w:p w:rsidR="00A25D86" w:rsidRDefault="00A25D86">
            <w:pPr>
              <w:spacing w:line="360" w:lineRule="exact"/>
              <w:jc w:val="center"/>
              <w:rPr>
                <w:rFonts w:ascii="宋体" w:hAnsi="宋体"/>
                <w:szCs w:val="21"/>
              </w:rPr>
            </w:pPr>
          </w:p>
        </w:tc>
        <w:tc>
          <w:tcPr>
            <w:tcW w:w="856" w:type="dxa"/>
            <w:vAlign w:val="center"/>
          </w:tcPr>
          <w:p w:rsidR="00A25D86" w:rsidRDefault="00A25D86">
            <w:pPr>
              <w:spacing w:line="360" w:lineRule="exact"/>
              <w:jc w:val="center"/>
              <w:rPr>
                <w:rFonts w:ascii="宋体" w:hAnsi="宋体"/>
                <w:szCs w:val="21"/>
              </w:rPr>
            </w:pPr>
          </w:p>
        </w:tc>
        <w:tc>
          <w:tcPr>
            <w:tcW w:w="999" w:type="dxa"/>
            <w:vAlign w:val="center"/>
          </w:tcPr>
          <w:p w:rsidR="00A25D86" w:rsidRDefault="00A25D86">
            <w:pPr>
              <w:spacing w:line="360" w:lineRule="exact"/>
              <w:jc w:val="center"/>
              <w:rPr>
                <w:rFonts w:ascii="宋体" w:hAnsi="宋体"/>
                <w:szCs w:val="21"/>
              </w:rPr>
            </w:pPr>
          </w:p>
        </w:tc>
      </w:tr>
      <w:tr w:rsidR="00A25D86">
        <w:trPr>
          <w:trHeight w:val="555"/>
          <w:jc w:val="center"/>
        </w:trPr>
        <w:tc>
          <w:tcPr>
            <w:tcW w:w="791" w:type="dxa"/>
            <w:vAlign w:val="center"/>
          </w:tcPr>
          <w:p w:rsidR="00A25D86" w:rsidRDefault="00CA0D51">
            <w:pPr>
              <w:spacing w:line="360" w:lineRule="exact"/>
              <w:jc w:val="center"/>
              <w:rPr>
                <w:rFonts w:ascii="宋体" w:hAnsi="宋体" w:cs="宋体"/>
                <w:szCs w:val="21"/>
              </w:rPr>
            </w:pPr>
            <w:r>
              <w:rPr>
                <w:rFonts w:ascii="宋体" w:hAnsi="宋体" w:cs="宋体" w:hint="eastAsia"/>
                <w:szCs w:val="21"/>
              </w:rPr>
              <w:t>4</w:t>
            </w:r>
          </w:p>
        </w:tc>
        <w:tc>
          <w:tcPr>
            <w:tcW w:w="1961" w:type="dxa"/>
            <w:vAlign w:val="center"/>
          </w:tcPr>
          <w:p w:rsidR="00A25D86" w:rsidRDefault="00A25D86">
            <w:pPr>
              <w:spacing w:line="360" w:lineRule="exact"/>
              <w:jc w:val="center"/>
              <w:rPr>
                <w:rFonts w:ascii="宋体" w:hAnsi="宋体"/>
                <w:szCs w:val="21"/>
              </w:rPr>
            </w:pPr>
          </w:p>
        </w:tc>
        <w:tc>
          <w:tcPr>
            <w:tcW w:w="3709" w:type="dxa"/>
            <w:vAlign w:val="center"/>
          </w:tcPr>
          <w:p w:rsidR="00A25D86" w:rsidRDefault="00A25D86">
            <w:pPr>
              <w:spacing w:line="360" w:lineRule="exact"/>
              <w:jc w:val="center"/>
              <w:rPr>
                <w:rFonts w:ascii="宋体" w:hAnsi="宋体"/>
                <w:szCs w:val="21"/>
              </w:rPr>
            </w:pPr>
          </w:p>
        </w:tc>
        <w:tc>
          <w:tcPr>
            <w:tcW w:w="857" w:type="dxa"/>
            <w:vAlign w:val="center"/>
          </w:tcPr>
          <w:p w:rsidR="00A25D86" w:rsidRDefault="00A25D86">
            <w:pPr>
              <w:spacing w:line="360" w:lineRule="exact"/>
              <w:jc w:val="center"/>
              <w:rPr>
                <w:rFonts w:ascii="宋体" w:hAnsi="宋体"/>
                <w:szCs w:val="21"/>
              </w:rPr>
            </w:pPr>
          </w:p>
        </w:tc>
        <w:tc>
          <w:tcPr>
            <w:tcW w:w="856" w:type="dxa"/>
            <w:vAlign w:val="center"/>
          </w:tcPr>
          <w:p w:rsidR="00A25D86" w:rsidRDefault="00A25D86">
            <w:pPr>
              <w:spacing w:line="360" w:lineRule="exact"/>
              <w:jc w:val="center"/>
              <w:rPr>
                <w:rFonts w:ascii="宋体" w:hAnsi="宋体"/>
                <w:szCs w:val="21"/>
              </w:rPr>
            </w:pPr>
          </w:p>
        </w:tc>
        <w:tc>
          <w:tcPr>
            <w:tcW w:w="999" w:type="dxa"/>
            <w:vAlign w:val="center"/>
          </w:tcPr>
          <w:p w:rsidR="00A25D86" w:rsidRDefault="00A25D86">
            <w:pPr>
              <w:spacing w:line="360" w:lineRule="exact"/>
              <w:jc w:val="center"/>
              <w:rPr>
                <w:rFonts w:ascii="宋体" w:hAnsi="宋体"/>
                <w:szCs w:val="21"/>
              </w:rPr>
            </w:pPr>
          </w:p>
        </w:tc>
      </w:tr>
      <w:tr w:rsidR="00A25D86">
        <w:trPr>
          <w:trHeight w:val="555"/>
          <w:jc w:val="center"/>
        </w:trPr>
        <w:tc>
          <w:tcPr>
            <w:tcW w:w="791" w:type="dxa"/>
            <w:vAlign w:val="center"/>
          </w:tcPr>
          <w:p w:rsidR="00A25D86" w:rsidRDefault="00CA0D51">
            <w:pPr>
              <w:spacing w:line="360" w:lineRule="exact"/>
              <w:jc w:val="center"/>
              <w:rPr>
                <w:rFonts w:ascii="宋体" w:hAnsi="宋体" w:cs="宋体"/>
                <w:szCs w:val="21"/>
              </w:rPr>
            </w:pPr>
            <w:r>
              <w:rPr>
                <w:rFonts w:ascii="宋体" w:hAnsi="宋体" w:cs="宋体" w:hint="eastAsia"/>
                <w:szCs w:val="21"/>
              </w:rPr>
              <w:t>5</w:t>
            </w:r>
          </w:p>
        </w:tc>
        <w:tc>
          <w:tcPr>
            <w:tcW w:w="1961" w:type="dxa"/>
            <w:vAlign w:val="center"/>
          </w:tcPr>
          <w:p w:rsidR="00A25D86" w:rsidRDefault="00A25D86">
            <w:pPr>
              <w:spacing w:line="360" w:lineRule="exact"/>
              <w:jc w:val="center"/>
              <w:rPr>
                <w:rFonts w:ascii="宋体" w:hAnsi="宋体"/>
                <w:szCs w:val="21"/>
              </w:rPr>
            </w:pPr>
          </w:p>
        </w:tc>
        <w:tc>
          <w:tcPr>
            <w:tcW w:w="3709" w:type="dxa"/>
            <w:vAlign w:val="center"/>
          </w:tcPr>
          <w:p w:rsidR="00A25D86" w:rsidRDefault="00A25D86">
            <w:pPr>
              <w:spacing w:line="360" w:lineRule="exact"/>
              <w:jc w:val="center"/>
              <w:rPr>
                <w:rFonts w:ascii="宋体" w:hAnsi="宋体"/>
                <w:szCs w:val="21"/>
              </w:rPr>
            </w:pPr>
          </w:p>
        </w:tc>
        <w:tc>
          <w:tcPr>
            <w:tcW w:w="857" w:type="dxa"/>
            <w:vAlign w:val="center"/>
          </w:tcPr>
          <w:p w:rsidR="00A25D86" w:rsidRDefault="00A25D86">
            <w:pPr>
              <w:spacing w:line="360" w:lineRule="exact"/>
              <w:jc w:val="center"/>
              <w:rPr>
                <w:rFonts w:ascii="宋体" w:hAnsi="宋体"/>
                <w:szCs w:val="21"/>
              </w:rPr>
            </w:pPr>
          </w:p>
        </w:tc>
        <w:tc>
          <w:tcPr>
            <w:tcW w:w="856" w:type="dxa"/>
            <w:vAlign w:val="center"/>
          </w:tcPr>
          <w:p w:rsidR="00A25D86" w:rsidRDefault="00A25D86">
            <w:pPr>
              <w:spacing w:line="360" w:lineRule="exact"/>
              <w:jc w:val="center"/>
              <w:rPr>
                <w:rFonts w:ascii="宋体" w:hAnsi="宋体"/>
                <w:szCs w:val="21"/>
              </w:rPr>
            </w:pPr>
          </w:p>
        </w:tc>
        <w:tc>
          <w:tcPr>
            <w:tcW w:w="999" w:type="dxa"/>
            <w:vAlign w:val="center"/>
          </w:tcPr>
          <w:p w:rsidR="00A25D86" w:rsidRDefault="00A25D86">
            <w:pPr>
              <w:spacing w:line="360" w:lineRule="exact"/>
              <w:jc w:val="center"/>
              <w:rPr>
                <w:rFonts w:ascii="宋体" w:hAnsi="宋体"/>
                <w:szCs w:val="21"/>
              </w:rPr>
            </w:pPr>
          </w:p>
        </w:tc>
      </w:tr>
      <w:tr w:rsidR="00A25D86">
        <w:trPr>
          <w:trHeight w:val="555"/>
          <w:jc w:val="center"/>
        </w:trPr>
        <w:tc>
          <w:tcPr>
            <w:tcW w:w="791" w:type="dxa"/>
            <w:vAlign w:val="center"/>
          </w:tcPr>
          <w:p w:rsidR="00A25D86" w:rsidRDefault="00CA0D51">
            <w:pPr>
              <w:spacing w:line="360" w:lineRule="exact"/>
              <w:jc w:val="center"/>
              <w:rPr>
                <w:rFonts w:ascii="宋体" w:hAnsi="宋体" w:cs="宋体"/>
                <w:szCs w:val="21"/>
              </w:rPr>
            </w:pPr>
            <w:r>
              <w:rPr>
                <w:rFonts w:ascii="宋体" w:hAnsi="宋体" w:cs="宋体"/>
                <w:szCs w:val="21"/>
              </w:rPr>
              <w:t>……</w:t>
            </w:r>
          </w:p>
        </w:tc>
        <w:tc>
          <w:tcPr>
            <w:tcW w:w="1961" w:type="dxa"/>
            <w:vAlign w:val="center"/>
          </w:tcPr>
          <w:p w:rsidR="00A25D86" w:rsidRDefault="00A25D86">
            <w:pPr>
              <w:spacing w:line="360" w:lineRule="exact"/>
              <w:jc w:val="center"/>
              <w:rPr>
                <w:rFonts w:ascii="宋体" w:hAnsi="宋体"/>
                <w:szCs w:val="21"/>
              </w:rPr>
            </w:pPr>
          </w:p>
        </w:tc>
        <w:tc>
          <w:tcPr>
            <w:tcW w:w="3709" w:type="dxa"/>
            <w:vAlign w:val="center"/>
          </w:tcPr>
          <w:p w:rsidR="00A25D86" w:rsidRDefault="00A25D86">
            <w:pPr>
              <w:spacing w:line="360" w:lineRule="exact"/>
              <w:jc w:val="center"/>
              <w:rPr>
                <w:rFonts w:ascii="宋体" w:hAnsi="宋体"/>
                <w:szCs w:val="21"/>
              </w:rPr>
            </w:pPr>
          </w:p>
        </w:tc>
        <w:tc>
          <w:tcPr>
            <w:tcW w:w="857" w:type="dxa"/>
            <w:vAlign w:val="center"/>
          </w:tcPr>
          <w:p w:rsidR="00A25D86" w:rsidRDefault="00A25D86">
            <w:pPr>
              <w:spacing w:line="360" w:lineRule="exact"/>
              <w:jc w:val="center"/>
              <w:rPr>
                <w:rFonts w:ascii="宋体" w:hAnsi="宋体"/>
                <w:szCs w:val="21"/>
              </w:rPr>
            </w:pPr>
          </w:p>
        </w:tc>
        <w:tc>
          <w:tcPr>
            <w:tcW w:w="856" w:type="dxa"/>
            <w:vAlign w:val="center"/>
          </w:tcPr>
          <w:p w:rsidR="00A25D86" w:rsidRDefault="00A25D86">
            <w:pPr>
              <w:spacing w:line="360" w:lineRule="exact"/>
              <w:jc w:val="center"/>
              <w:rPr>
                <w:rFonts w:ascii="宋体" w:hAnsi="宋体"/>
                <w:szCs w:val="21"/>
              </w:rPr>
            </w:pPr>
          </w:p>
        </w:tc>
        <w:tc>
          <w:tcPr>
            <w:tcW w:w="999" w:type="dxa"/>
            <w:vAlign w:val="center"/>
          </w:tcPr>
          <w:p w:rsidR="00A25D86" w:rsidRDefault="00A25D86">
            <w:pPr>
              <w:spacing w:line="360" w:lineRule="exact"/>
              <w:jc w:val="center"/>
              <w:rPr>
                <w:rFonts w:ascii="宋体" w:hAnsi="宋体"/>
                <w:szCs w:val="21"/>
              </w:rPr>
            </w:pPr>
          </w:p>
        </w:tc>
      </w:tr>
      <w:tr w:rsidR="00A25D86">
        <w:trPr>
          <w:trHeight w:val="928"/>
          <w:jc w:val="center"/>
        </w:trPr>
        <w:tc>
          <w:tcPr>
            <w:tcW w:w="9173" w:type="dxa"/>
            <w:gridSpan w:val="6"/>
            <w:vAlign w:val="center"/>
          </w:tcPr>
          <w:p w:rsidR="00A25D86" w:rsidRDefault="00CA0D51">
            <w:pPr>
              <w:pStyle w:val="a9"/>
              <w:rPr>
                <w:rFonts w:hAnsi="宋体"/>
                <w:spacing w:val="-6"/>
              </w:rPr>
            </w:pPr>
            <w:r>
              <w:rPr>
                <w:rFonts w:hAnsi="宋体"/>
                <w:spacing w:val="-6"/>
              </w:rPr>
              <w:t>总报价（人民币大写）：                                       （￥                       元）</w:t>
            </w:r>
          </w:p>
        </w:tc>
      </w:tr>
      <w:tr w:rsidR="00A25D86">
        <w:trPr>
          <w:trHeight w:val="928"/>
          <w:jc w:val="center"/>
        </w:trPr>
        <w:tc>
          <w:tcPr>
            <w:tcW w:w="9173" w:type="dxa"/>
            <w:gridSpan w:val="6"/>
            <w:vAlign w:val="center"/>
          </w:tcPr>
          <w:p w:rsidR="00A25D86" w:rsidRDefault="00CA0D51">
            <w:pPr>
              <w:pStyle w:val="a9"/>
              <w:rPr>
                <w:rFonts w:hAnsi="宋体"/>
                <w:spacing w:val="-6"/>
              </w:rPr>
            </w:pPr>
            <w:r>
              <w:rPr>
                <w:rFonts w:hAnsi="宋体"/>
                <w:spacing w:val="-6"/>
              </w:rPr>
              <w:t>交</w:t>
            </w:r>
            <w:r>
              <w:rPr>
                <w:rFonts w:hAnsi="宋体"/>
              </w:rPr>
              <w:t>货</w:t>
            </w:r>
            <w:r>
              <w:rPr>
                <w:rFonts w:hAnsi="宋体"/>
                <w:spacing w:val="-6"/>
              </w:rPr>
              <w:t>期：</w:t>
            </w:r>
          </w:p>
        </w:tc>
      </w:tr>
      <w:tr w:rsidR="00A25D86">
        <w:trPr>
          <w:trHeight w:val="809"/>
          <w:jc w:val="center"/>
        </w:trPr>
        <w:tc>
          <w:tcPr>
            <w:tcW w:w="9173" w:type="dxa"/>
            <w:gridSpan w:val="6"/>
            <w:vAlign w:val="center"/>
          </w:tcPr>
          <w:p w:rsidR="00A25D86" w:rsidRDefault="00CA0D51">
            <w:pPr>
              <w:pStyle w:val="a9"/>
              <w:spacing w:line="400" w:lineRule="exact"/>
              <w:rPr>
                <w:rFonts w:hAnsi="宋体"/>
                <w:spacing w:val="-6"/>
              </w:rPr>
            </w:pPr>
            <w:r>
              <w:rPr>
                <w:rFonts w:hAnsi="宋体"/>
                <w:spacing w:val="-6"/>
              </w:rPr>
              <w:t>注：</w:t>
            </w:r>
            <w:r>
              <w:rPr>
                <w:rFonts w:hAnsi="宋体"/>
              </w:rPr>
              <w:t>询价采购</w:t>
            </w:r>
            <w:proofErr w:type="gramStart"/>
            <w:r>
              <w:rPr>
                <w:rFonts w:hAnsi="宋体"/>
              </w:rPr>
              <w:t>报价指</w:t>
            </w:r>
            <w:proofErr w:type="gramEnd"/>
            <w:r>
              <w:rPr>
                <w:rFonts w:hAnsi="宋体"/>
              </w:rPr>
              <w:t>货物运抵指定交货地点的各种费用和售后服务、税金及其他所有成本费用。</w:t>
            </w:r>
          </w:p>
        </w:tc>
      </w:tr>
    </w:tbl>
    <w:p w:rsidR="00A25D86" w:rsidRDefault="00A25D86">
      <w:pPr>
        <w:pStyle w:val="a9"/>
        <w:rPr>
          <w:rFonts w:hAnsi="宋体"/>
        </w:rPr>
      </w:pPr>
    </w:p>
    <w:p w:rsidR="00A25D86" w:rsidRDefault="00A25D86">
      <w:pPr>
        <w:pStyle w:val="a9"/>
        <w:rPr>
          <w:rFonts w:hAnsi="宋体"/>
        </w:rPr>
      </w:pPr>
    </w:p>
    <w:p w:rsidR="00A25D86" w:rsidRDefault="00A25D86">
      <w:pPr>
        <w:pStyle w:val="a9"/>
        <w:rPr>
          <w:rFonts w:hAnsi="宋体"/>
        </w:rPr>
      </w:pPr>
    </w:p>
    <w:p w:rsidR="00A25D86" w:rsidRDefault="00A25D86">
      <w:pPr>
        <w:pStyle w:val="a9"/>
        <w:jc w:val="center"/>
        <w:rPr>
          <w:rFonts w:hAnsi="宋体"/>
        </w:rPr>
      </w:pPr>
    </w:p>
    <w:p w:rsidR="00A25D86" w:rsidRDefault="00CA0D51">
      <w:pPr>
        <w:pStyle w:val="a9"/>
        <w:rPr>
          <w:rFonts w:hAnsi="宋体"/>
          <w:u w:val="single"/>
        </w:rPr>
      </w:pPr>
      <w:r>
        <w:rPr>
          <w:rFonts w:hAnsi="宋体" w:hint="eastAsia"/>
        </w:rPr>
        <w:t>报价人盖公章：</w:t>
      </w:r>
    </w:p>
    <w:p w:rsidR="00A25D86" w:rsidRDefault="00A25D86">
      <w:pPr>
        <w:pStyle w:val="a9"/>
        <w:jc w:val="center"/>
        <w:rPr>
          <w:rFonts w:hAnsi="宋体"/>
        </w:rPr>
      </w:pPr>
    </w:p>
    <w:p w:rsidR="00A25D86" w:rsidRDefault="00CA0D51">
      <w:pPr>
        <w:pStyle w:val="a9"/>
        <w:rPr>
          <w:rFonts w:hAnsi="宋体"/>
          <w:u w:val="single"/>
        </w:rPr>
      </w:pPr>
      <w:r>
        <w:rPr>
          <w:rFonts w:hAnsi="宋体" w:hint="eastAsia"/>
        </w:rPr>
        <w:t>法定代表人或委托代理人签字：</w:t>
      </w:r>
    </w:p>
    <w:p w:rsidR="00A25D86" w:rsidRDefault="00A25D86">
      <w:pPr>
        <w:pStyle w:val="a9"/>
        <w:jc w:val="center"/>
        <w:rPr>
          <w:rFonts w:hAnsi="宋体"/>
          <w:u w:val="single"/>
        </w:rPr>
      </w:pPr>
    </w:p>
    <w:p w:rsidR="00A25D86" w:rsidRDefault="00CA0D51">
      <w:pPr>
        <w:pStyle w:val="a9"/>
        <w:rPr>
          <w:rFonts w:hAnsi="宋体"/>
          <w:u w:val="single"/>
        </w:rPr>
      </w:pPr>
      <w:r>
        <w:rPr>
          <w:rFonts w:hAnsi="宋体" w:hint="eastAsia"/>
        </w:rPr>
        <w:t>日期：</w:t>
      </w:r>
    </w:p>
    <w:p w:rsidR="00A25D86" w:rsidRDefault="00A25D86">
      <w:pPr>
        <w:pStyle w:val="a9"/>
        <w:rPr>
          <w:rFonts w:hAnsi="宋体"/>
          <w:u w:val="single"/>
        </w:rPr>
      </w:pP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CA0D51">
      <w:pPr>
        <w:pStyle w:val="a9"/>
        <w:jc w:val="center"/>
        <w:rPr>
          <w:rFonts w:hAnsi="宋体"/>
          <w:b/>
          <w:sz w:val="32"/>
        </w:rPr>
      </w:pPr>
      <w:r>
        <w:rPr>
          <w:rFonts w:hAnsi="宋体" w:hint="eastAsia"/>
          <w:b/>
          <w:sz w:val="32"/>
        </w:rPr>
        <w:lastRenderedPageBreak/>
        <w:t>3、技术规格偏离表</w:t>
      </w:r>
      <w:r>
        <w:rPr>
          <w:rFonts w:hint="eastAsia"/>
          <w:b/>
          <w:bCs/>
          <w:sz w:val="30"/>
        </w:rPr>
        <w:t>（格式）</w:t>
      </w:r>
    </w:p>
    <w:p w:rsidR="00A25D86" w:rsidRDefault="00A25D86">
      <w:pPr>
        <w:pStyle w:val="a9"/>
        <w:spacing w:line="400" w:lineRule="exact"/>
        <w:ind w:firstLineChars="200" w:firstLine="420"/>
        <w:rPr>
          <w:bCs/>
        </w:rPr>
      </w:pPr>
    </w:p>
    <w:p w:rsidR="00A25D86" w:rsidRDefault="00CA0D51">
      <w:pPr>
        <w:pStyle w:val="a9"/>
        <w:spacing w:line="400" w:lineRule="exact"/>
        <w:ind w:firstLineChars="200" w:firstLine="420"/>
        <w:rPr>
          <w:bCs/>
        </w:rPr>
      </w:pPr>
      <w:r>
        <w:rPr>
          <w:rFonts w:hint="eastAsia"/>
          <w:bCs/>
        </w:rPr>
        <w:t>请按报价产品的实际品牌型号及其技术参数性能（配置），逐条对应询价采购文件《货物采购需求一览表》中的要求认真填写本表。</w:t>
      </w:r>
    </w:p>
    <w:tbl>
      <w:tblPr>
        <w:tblW w:w="909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436"/>
        <w:gridCol w:w="2151"/>
        <w:gridCol w:w="1980"/>
        <w:gridCol w:w="1237"/>
        <w:gridCol w:w="1480"/>
      </w:tblGrid>
      <w:tr w:rsidR="00A25D86">
        <w:trPr>
          <w:trHeight w:val="1017"/>
        </w:trPr>
        <w:tc>
          <w:tcPr>
            <w:tcW w:w="810" w:type="dxa"/>
            <w:vAlign w:val="center"/>
          </w:tcPr>
          <w:p w:rsidR="00A25D86" w:rsidRDefault="00CA0D51">
            <w:pPr>
              <w:pStyle w:val="a9"/>
              <w:spacing w:line="400" w:lineRule="exact"/>
              <w:jc w:val="center"/>
            </w:pPr>
            <w:proofErr w:type="gramStart"/>
            <w:r>
              <w:rPr>
                <w:rFonts w:hint="eastAsia"/>
              </w:rPr>
              <w:t>项号</w:t>
            </w:r>
            <w:proofErr w:type="gramEnd"/>
          </w:p>
        </w:tc>
        <w:tc>
          <w:tcPr>
            <w:tcW w:w="1436" w:type="dxa"/>
            <w:vAlign w:val="center"/>
          </w:tcPr>
          <w:p w:rsidR="00A25D86" w:rsidRDefault="00CA0D51">
            <w:pPr>
              <w:pStyle w:val="a9"/>
              <w:spacing w:line="400" w:lineRule="exact"/>
              <w:jc w:val="center"/>
            </w:pPr>
            <w:r>
              <w:rPr>
                <w:rFonts w:hint="eastAsia"/>
              </w:rPr>
              <w:t>货物名称</w:t>
            </w:r>
          </w:p>
        </w:tc>
        <w:tc>
          <w:tcPr>
            <w:tcW w:w="2151" w:type="dxa"/>
            <w:vAlign w:val="center"/>
          </w:tcPr>
          <w:p w:rsidR="00A25D86" w:rsidRDefault="00CA0D51">
            <w:pPr>
              <w:pStyle w:val="a9"/>
              <w:spacing w:line="400" w:lineRule="exact"/>
              <w:jc w:val="center"/>
            </w:pPr>
            <w:r>
              <w:rPr>
                <w:rFonts w:hint="eastAsia"/>
              </w:rPr>
              <w:t>询价采购文件要求</w:t>
            </w:r>
          </w:p>
        </w:tc>
        <w:tc>
          <w:tcPr>
            <w:tcW w:w="1980" w:type="dxa"/>
            <w:vAlign w:val="center"/>
          </w:tcPr>
          <w:p w:rsidR="00A25D86" w:rsidRDefault="00CA0D51">
            <w:pPr>
              <w:pStyle w:val="a9"/>
              <w:spacing w:line="400" w:lineRule="exact"/>
              <w:jc w:val="center"/>
            </w:pPr>
            <w:r>
              <w:rPr>
                <w:rFonts w:hint="eastAsia"/>
              </w:rPr>
              <w:t>报价文件</w:t>
            </w:r>
            <w:proofErr w:type="gramStart"/>
            <w:r>
              <w:rPr>
                <w:rFonts w:hint="eastAsia"/>
              </w:rPr>
              <w:t>具体响应</w:t>
            </w:r>
            <w:proofErr w:type="gramEnd"/>
          </w:p>
        </w:tc>
        <w:tc>
          <w:tcPr>
            <w:tcW w:w="1237" w:type="dxa"/>
            <w:vAlign w:val="center"/>
          </w:tcPr>
          <w:p w:rsidR="00A25D86" w:rsidRDefault="00CA0D51">
            <w:pPr>
              <w:pStyle w:val="a9"/>
              <w:spacing w:line="400" w:lineRule="exact"/>
              <w:jc w:val="center"/>
            </w:pPr>
            <w:r>
              <w:rPr>
                <w:rFonts w:hint="eastAsia"/>
              </w:rPr>
              <w:t>响应/偏离</w:t>
            </w:r>
          </w:p>
        </w:tc>
        <w:tc>
          <w:tcPr>
            <w:tcW w:w="1480" w:type="dxa"/>
            <w:vAlign w:val="center"/>
          </w:tcPr>
          <w:p w:rsidR="00A25D86" w:rsidRDefault="00CA0D51">
            <w:pPr>
              <w:pStyle w:val="a9"/>
              <w:spacing w:line="400" w:lineRule="exact"/>
              <w:jc w:val="center"/>
            </w:pPr>
            <w:r>
              <w:rPr>
                <w:rFonts w:hint="eastAsia"/>
              </w:rPr>
              <w:t>说明</w:t>
            </w:r>
          </w:p>
        </w:tc>
      </w:tr>
      <w:tr w:rsidR="00A25D86">
        <w:trPr>
          <w:trHeight w:val="451"/>
        </w:trPr>
        <w:tc>
          <w:tcPr>
            <w:tcW w:w="810" w:type="dxa"/>
            <w:vAlign w:val="center"/>
          </w:tcPr>
          <w:p w:rsidR="00A25D86" w:rsidRDefault="00CA0D51">
            <w:pPr>
              <w:pStyle w:val="a9"/>
              <w:spacing w:line="300" w:lineRule="exact"/>
              <w:jc w:val="center"/>
            </w:pPr>
            <w:r>
              <w:rPr>
                <w:rFonts w:hint="eastAsia"/>
              </w:rPr>
              <w:t>1</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75"/>
        </w:trPr>
        <w:tc>
          <w:tcPr>
            <w:tcW w:w="810" w:type="dxa"/>
            <w:vAlign w:val="center"/>
          </w:tcPr>
          <w:p w:rsidR="00A25D86" w:rsidRDefault="00CA0D51">
            <w:pPr>
              <w:pStyle w:val="a9"/>
              <w:spacing w:line="300" w:lineRule="exact"/>
              <w:jc w:val="center"/>
            </w:pPr>
            <w:r>
              <w:rPr>
                <w:rFonts w:hint="eastAsia"/>
              </w:rPr>
              <w:t>2</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75"/>
        </w:trPr>
        <w:tc>
          <w:tcPr>
            <w:tcW w:w="810" w:type="dxa"/>
            <w:vAlign w:val="center"/>
          </w:tcPr>
          <w:p w:rsidR="00A25D86" w:rsidRDefault="00CA0D51">
            <w:pPr>
              <w:pStyle w:val="a9"/>
              <w:spacing w:line="300" w:lineRule="exact"/>
              <w:jc w:val="center"/>
            </w:pPr>
            <w:r>
              <w:rPr>
                <w:rFonts w:hint="eastAsia"/>
              </w:rPr>
              <w:t>3</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51"/>
        </w:trPr>
        <w:tc>
          <w:tcPr>
            <w:tcW w:w="810" w:type="dxa"/>
            <w:vAlign w:val="center"/>
          </w:tcPr>
          <w:p w:rsidR="00A25D86" w:rsidRDefault="00CA0D51">
            <w:pPr>
              <w:pStyle w:val="a9"/>
              <w:spacing w:line="300" w:lineRule="exact"/>
              <w:jc w:val="center"/>
            </w:pPr>
            <w:r>
              <w:rPr>
                <w:rFonts w:hint="eastAsia"/>
              </w:rPr>
              <w:t>4</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75"/>
        </w:trPr>
        <w:tc>
          <w:tcPr>
            <w:tcW w:w="810" w:type="dxa"/>
            <w:vAlign w:val="center"/>
          </w:tcPr>
          <w:p w:rsidR="00A25D86" w:rsidRDefault="00CA0D51">
            <w:pPr>
              <w:pStyle w:val="a9"/>
              <w:spacing w:line="300" w:lineRule="exact"/>
              <w:jc w:val="center"/>
            </w:pPr>
            <w:r>
              <w:rPr>
                <w:rFonts w:hint="eastAsia"/>
              </w:rPr>
              <w:t>5</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75"/>
        </w:trPr>
        <w:tc>
          <w:tcPr>
            <w:tcW w:w="810" w:type="dxa"/>
            <w:vAlign w:val="center"/>
          </w:tcPr>
          <w:p w:rsidR="00A25D86" w:rsidRDefault="00CA0D51">
            <w:pPr>
              <w:pStyle w:val="a9"/>
              <w:spacing w:line="300" w:lineRule="exact"/>
              <w:jc w:val="center"/>
            </w:pPr>
            <w:r>
              <w:rPr>
                <w:rFonts w:hint="eastAsia"/>
              </w:rPr>
              <w:t>6</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51"/>
        </w:trPr>
        <w:tc>
          <w:tcPr>
            <w:tcW w:w="810" w:type="dxa"/>
            <w:vAlign w:val="center"/>
          </w:tcPr>
          <w:p w:rsidR="00A25D86" w:rsidRDefault="00CA0D51">
            <w:pPr>
              <w:pStyle w:val="a9"/>
              <w:spacing w:line="300" w:lineRule="exact"/>
              <w:jc w:val="center"/>
            </w:pPr>
            <w:r>
              <w:rPr>
                <w:rFonts w:hint="eastAsia"/>
              </w:rPr>
              <w:t>7</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75"/>
        </w:trPr>
        <w:tc>
          <w:tcPr>
            <w:tcW w:w="810" w:type="dxa"/>
            <w:vAlign w:val="center"/>
          </w:tcPr>
          <w:p w:rsidR="00A25D86" w:rsidRDefault="00CA0D51">
            <w:pPr>
              <w:pStyle w:val="a9"/>
              <w:spacing w:line="300" w:lineRule="exact"/>
              <w:jc w:val="center"/>
            </w:pPr>
            <w:r>
              <w:rPr>
                <w:rFonts w:hint="eastAsia"/>
              </w:rPr>
              <w:t>8</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75"/>
        </w:trPr>
        <w:tc>
          <w:tcPr>
            <w:tcW w:w="810" w:type="dxa"/>
            <w:vAlign w:val="center"/>
          </w:tcPr>
          <w:p w:rsidR="00A25D86" w:rsidRDefault="00CA0D51">
            <w:pPr>
              <w:pStyle w:val="a9"/>
              <w:spacing w:line="300" w:lineRule="exact"/>
              <w:jc w:val="center"/>
            </w:pPr>
            <w:r>
              <w:rPr>
                <w:rFonts w:hint="eastAsia"/>
              </w:rPr>
              <w:t>9</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r w:rsidR="00A25D86">
        <w:trPr>
          <w:trHeight w:val="475"/>
        </w:trPr>
        <w:tc>
          <w:tcPr>
            <w:tcW w:w="810" w:type="dxa"/>
            <w:vAlign w:val="center"/>
          </w:tcPr>
          <w:p w:rsidR="00A25D86" w:rsidRDefault="00CA0D51">
            <w:pPr>
              <w:pStyle w:val="a9"/>
              <w:spacing w:line="300" w:lineRule="exact"/>
              <w:jc w:val="center"/>
            </w:pPr>
            <w:r>
              <w:rPr>
                <w:rFonts w:hAnsi="宋体" w:hint="eastAsia"/>
              </w:rPr>
              <w:t>……</w:t>
            </w:r>
          </w:p>
        </w:tc>
        <w:tc>
          <w:tcPr>
            <w:tcW w:w="1436" w:type="dxa"/>
            <w:vAlign w:val="center"/>
          </w:tcPr>
          <w:p w:rsidR="00A25D86" w:rsidRDefault="00A25D86">
            <w:pPr>
              <w:pStyle w:val="a9"/>
              <w:spacing w:line="300" w:lineRule="exact"/>
              <w:jc w:val="center"/>
            </w:pPr>
          </w:p>
        </w:tc>
        <w:tc>
          <w:tcPr>
            <w:tcW w:w="2151" w:type="dxa"/>
            <w:vAlign w:val="center"/>
          </w:tcPr>
          <w:p w:rsidR="00A25D86" w:rsidRDefault="00A25D86">
            <w:pPr>
              <w:pStyle w:val="a9"/>
              <w:spacing w:line="300" w:lineRule="exact"/>
              <w:jc w:val="center"/>
            </w:pPr>
          </w:p>
        </w:tc>
        <w:tc>
          <w:tcPr>
            <w:tcW w:w="1980" w:type="dxa"/>
            <w:vAlign w:val="center"/>
          </w:tcPr>
          <w:p w:rsidR="00A25D86" w:rsidRDefault="00A25D86">
            <w:pPr>
              <w:pStyle w:val="a9"/>
              <w:spacing w:line="300" w:lineRule="exact"/>
              <w:jc w:val="center"/>
            </w:pPr>
          </w:p>
        </w:tc>
        <w:tc>
          <w:tcPr>
            <w:tcW w:w="1237" w:type="dxa"/>
            <w:vAlign w:val="center"/>
          </w:tcPr>
          <w:p w:rsidR="00A25D86" w:rsidRDefault="00A25D86">
            <w:pPr>
              <w:pStyle w:val="a9"/>
              <w:spacing w:line="300" w:lineRule="exact"/>
              <w:jc w:val="center"/>
            </w:pPr>
          </w:p>
        </w:tc>
        <w:tc>
          <w:tcPr>
            <w:tcW w:w="1480" w:type="dxa"/>
            <w:vAlign w:val="center"/>
          </w:tcPr>
          <w:p w:rsidR="00A25D86" w:rsidRDefault="00A25D86">
            <w:pPr>
              <w:pStyle w:val="a9"/>
              <w:spacing w:line="300" w:lineRule="exact"/>
              <w:jc w:val="center"/>
            </w:pPr>
          </w:p>
        </w:tc>
      </w:tr>
    </w:tbl>
    <w:p w:rsidR="00A25D86" w:rsidRDefault="00CA0D51">
      <w:pPr>
        <w:pStyle w:val="a8"/>
        <w:spacing w:line="500" w:lineRule="exact"/>
        <w:ind w:firstLine="0"/>
        <w:rPr>
          <w:rFonts w:hAnsi="宋体"/>
          <w:sz w:val="21"/>
          <w:szCs w:val="21"/>
        </w:rPr>
      </w:pPr>
      <w:r>
        <w:rPr>
          <w:rFonts w:hAnsi="宋体" w:hint="eastAsia"/>
          <w:sz w:val="21"/>
          <w:szCs w:val="21"/>
        </w:rPr>
        <w:t>说明：应对照询价采购文件“第二章 货物采购需求一览表”，逐条说明所提供货物和服务已对询价采购文件的技术规格做出了实质性的响应，并申明与技术规格条文的响应和偏离。特别对有具体参数要求的指标，报价供应商必须提供所供设备的具体参数值。如果仅注明“符合”、“满足”或简单复制询价采购文件要求，将导致报价被拒绝。</w:t>
      </w:r>
    </w:p>
    <w:p w:rsidR="00A25D86" w:rsidRDefault="00A25D86">
      <w:pPr>
        <w:pStyle w:val="a9"/>
      </w:pPr>
    </w:p>
    <w:p w:rsidR="00A25D86" w:rsidRDefault="00A25D86">
      <w:pPr>
        <w:pStyle w:val="a9"/>
      </w:pPr>
    </w:p>
    <w:p w:rsidR="00A25D86" w:rsidRDefault="00CA0D51">
      <w:pPr>
        <w:pStyle w:val="a9"/>
        <w:rPr>
          <w:rFonts w:hAnsi="宋体"/>
          <w:u w:val="single"/>
        </w:rPr>
      </w:pPr>
      <w:r>
        <w:rPr>
          <w:rFonts w:hAnsi="宋体" w:hint="eastAsia"/>
        </w:rPr>
        <w:t>报价人盖公章：</w:t>
      </w:r>
    </w:p>
    <w:p w:rsidR="00A25D86" w:rsidRDefault="00A25D86">
      <w:pPr>
        <w:pStyle w:val="a9"/>
        <w:jc w:val="center"/>
        <w:rPr>
          <w:rFonts w:hAnsi="宋体"/>
        </w:rPr>
      </w:pPr>
    </w:p>
    <w:p w:rsidR="00A25D86" w:rsidRDefault="00CA0D51">
      <w:pPr>
        <w:pStyle w:val="a9"/>
        <w:rPr>
          <w:rFonts w:hAnsi="宋体"/>
          <w:u w:val="single"/>
        </w:rPr>
      </w:pPr>
      <w:r>
        <w:rPr>
          <w:rFonts w:hAnsi="宋体" w:hint="eastAsia"/>
        </w:rPr>
        <w:t>法定代表人或委托代理人签字：</w:t>
      </w:r>
    </w:p>
    <w:p w:rsidR="00A25D86" w:rsidRDefault="00A25D86">
      <w:pPr>
        <w:pStyle w:val="a9"/>
        <w:jc w:val="center"/>
        <w:rPr>
          <w:rFonts w:hAnsi="宋体"/>
          <w:u w:val="single"/>
        </w:rPr>
      </w:pPr>
    </w:p>
    <w:p w:rsidR="00A25D86" w:rsidRDefault="00CA0D51">
      <w:pPr>
        <w:pStyle w:val="a9"/>
        <w:rPr>
          <w:rFonts w:hAnsi="宋体"/>
          <w:u w:val="single"/>
        </w:rPr>
      </w:pPr>
      <w:r>
        <w:rPr>
          <w:rFonts w:hAnsi="宋体" w:hint="eastAsia"/>
        </w:rPr>
        <w:t>日期：</w:t>
      </w: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A25D86">
      <w:pPr>
        <w:spacing w:line="540" w:lineRule="exact"/>
        <w:rPr>
          <w:rFonts w:ascii="宋体" w:hAnsi="宋体"/>
          <w:b/>
          <w:sz w:val="30"/>
        </w:rPr>
      </w:pPr>
    </w:p>
    <w:p w:rsidR="00A25D86" w:rsidRDefault="00CA0D51">
      <w:pPr>
        <w:spacing w:line="540" w:lineRule="exact"/>
        <w:jc w:val="center"/>
        <w:rPr>
          <w:rFonts w:ascii="宋体" w:hAnsi="宋体"/>
          <w:b/>
          <w:sz w:val="30"/>
        </w:rPr>
      </w:pPr>
      <w:r>
        <w:rPr>
          <w:rFonts w:ascii="宋体" w:hAnsi="宋体" w:hint="eastAsia"/>
          <w:b/>
          <w:sz w:val="30"/>
        </w:rPr>
        <w:t>4．报价保证金缴纳证明格式</w:t>
      </w:r>
    </w:p>
    <w:p w:rsidR="00A25D86" w:rsidRDefault="00CA0D51">
      <w:pPr>
        <w:spacing w:line="540" w:lineRule="exact"/>
        <w:jc w:val="center"/>
        <w:rPr>
          <w:rFonts w:ascii="宋体" w:hAnsi="宋体"/>
          <w:sz w:val="24"/>
          <w:szCs w:val="24"/>
        </w:rPr>
      </w:pPr>
      <w:r>
        <w:rPr>
          <w:rFonts w:ascii="宋体" w:hAnsi="宋体" w:hint="eastAsia"/>
          <w:sz w:val="24"/>
          <w:szCs w:val="24"/>
        </w:rPr>
        <w:t>（</w:t>
      </w:r>
      <w:proofErr w:type="gramStart"/>
      <w:r>
        <w:rPr>
          <w:rFonts w:ascii="宋体" w:hAnsi="宋体" w:hint="eastAsia"/>
          <w:sz w:val="24"/>
          <w:szCs w:val="24"/>
        </w:rPr>
        <w:t>转帐</w:t>
      </w:r>
      <w:proofErr w:type="gramEnd"/>
      <w:r>
        <w:rPr>
          <w:rFonts w:ascii="宋体" w:hAnsi="宋体" w:hint="eastAsia"/>
          <w:sz w:val="24"/>
          <w:szCs w:val="24"/>
        </w:rPr>
        <w:t>底单及报价保证金收据）</w:t>
      </w:r>
    </w:p>
    <w:p w:rsidR="00A25D86" w:rsidRDefault="00CA0D51">
      <w:pPr>
        <w:pStyle w:val="a9"/>
        <w:spacing w:line="420" w:lineRule="exact"/>
        <w:rPr>
          <w:rFonts w:hAnsi="宋体"/>
          <w:b/>
          <w:sz w:val="32"/>
        </w:rPr>
      </w:pPr>
      <w:r>
        <w:rPr>
          <w:rFonts w:hAnsi="宋体"/>
        </w:rPr>
        <w:br w:type="page"/>
      </w:r>
    </w:p>
    <w:p w:rsidR="00A25D86" w:rsidRDefault="00CA0D51">
      <w:pPr>
        <w:spacing w:line="540" w:lineRule="exact"/>
        <w:jc w:val="center"/>
        <w:rPr>
          <w:rFonts w:ascii="宋体" w:hAnsi="宋体"/>
          <w:b/>
          <w:sz w:val="30"/>
        </w:rPr>
      </w:pPr>
      <w:r>
        <w:rPr>
          <w:rFonts w:ascii="宋体" w:hAnsi="宋体" w:hint="eastAsia"/>
          <w:b/>
          <w:sz w:val="30"/>
        </w:rPr>
        <w:lastRenderedPageBreak/>
        <w:t>5.报价人资格证明文件格式</w:t>
      </w:r>
    </w:p>
    <w:p w:rsidR="00A25D86" w:rsidRDefault="00CA0D51">
      <w:pPr>
        <w:pStyle w:val="a9"/>
        <w:spacing w:before="240" w:line="560" w:lineRule="exact"/>
        <w:jc w:val="center"/>
        <w:rPr>
          <w:rFonts w:hAnsi="宋体"/>
          <w:sz w:val="24"/>
        </w:rPr>
      </w:pPr>
      <w:r>
        <w:rPr>
          <w:rFonts w:hAnsi="宋体" w:hint="eastAsia"/>
          <w:sz w:val="24"/>
        </w:rPr>
        <w:t>（报价人按报价人须知第12条要求提供）</w:t>
      </w:r>
    </w:p>
    <w:p w:rsidR="00A25D86" w:rsidRDefault="00A25D86">
      <w:pPr>
        <w:pStyle w:val="a9"/>
        <w:spacing w:before="240" w:line="560" w:lineRule="exact"/>
        <w:ind w:firstLineChars="200" w:firstLine="480"/>
        <w:rPr>
          <w:rFonts w:hAnsi="宋体"/>
          <w:sz w:val="24"/>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rPr>
          <w:rFonts w:hAnsi="宋体"/>
          <w:b/>
          <w:sz w:val="32"/>
        </w:rPr>
      </w:pPr>
    </w:p>
    <w:p w:rsidR="00A25D86" w:rsidRDefault="00A25D86">
      <w:pPr>
        <w:pStyle w:val="a9"/>
        <w:spacing w:line="420" w:lineRule="exact"/>
        <w:rPr>
          <w:rFonts w:hAnsi="宋体"/>
          <w:b/>
          <w:sz w:val="32"/>
        </w:rPr>
      </w:pPr>
    </w:p>
    <w:p w:rsidR="00A25D86" w:rsidRDefault="00A25D86">
      <w:pPr>
        <w:pStyle w:val="a9"/>
        <w:spacing w:line="420" w:lineRule="exact"/>
        <w:rPr>
          <w:rFonts w:hAnsi="宋体"/>
          <w:b/>
          <w:sz w:val="32"/>
        </w:rPr>
      </w:pPr>
    </w:p>
    <w:p w:rsidR="00A25D86" w:rsidRDefault="00A25D86">
      <w:pPr>
        <w:pStyle w:val="a9"/>
        <w:spacing w:line="420" w:lineRule="exact"/>
        <w:rPr>
          <w:rFonts w:hAnsi="宋体"/>
          <w:b/>
          <w:sz w:val="32"/>
        </w:rPr>
      </w:pPr>
    </w:p>
    <w:p w:rsidR="00A25D86" w:rsidRDefault="00A25D86">
      <w:pPr>
        <w:pStyle w:val="a9"/>
        <w:spacing w:line="420" w:lineRule="exact"/>
        <w:rPr>
          <w:rFonts w:hAnsi="宋体"/>
          <w:b/>
          <w:sz w:val="32"/>
        </w:rPr>
      </w:pPr>
    </w:p>
    <w:p w:rsidR="00A25D86" w:rsidRDefault="00A25D86">
      <w:pPr>
        <w:pStyle w:val="a9"/>
        <w:spacing w:line="420" w:lineRule="exact"/>
        <w:rPr>
          <w:rFonts w:hAnsi="宋体"/>
          <w:b/>
          <w:sz w:val="32"/>
        </w:rPr>
      </w:pPr>
    </w:p>
    <w:p w:rsidR="00A25D86" w:rsidRDefault="00A25D86">
      <w:pPr>
        <w:pStyle w:val="a9"/>
        <w:spacing w:line="420" w:lineRule="exact"/>
        <w:rPr>
          <w:rFonts w:hAnsi="宋体"/>
          <w:b/>
          <w:sz w:val="32"/>
        </w:rPr>
      </w:pPr>
    </w:p>
    <w:p w:rsidR="00A25D86" w:rsidRDefault="00A25D86">
      <w:pPr>
        <w:pStyle w:val="a9"/>
        <w:spacing w:line="420" w:lineRule="exact"/>
        <w:rPr>
          <w:rFonts w:hAnsi="宋体"/>
          <w:b/>
          <w:sz w:val="32"/>
        </w:rPr>
      </w:pPr>
    </w:p>
    <w:p w:rsidR="00A25D86" w:rsidRDefault="00CA0D51">
      <w:pPr>
        <w:pStyle w:val="a9"/>
        <w:spacing w:line="560" w:lineRule="exact"/>
        <w:rPr>
          <w:rFonts w:hAnsi="宋体"/>
          <w:b/>
          <w:sz w:val="30"/>
        </w:rPr>
      </w:pPr>
      <w:r>
        <w:rPr>
          <w:rFonts w:hAnsi="宋体"/>
          <w:b/>
          <w:sz w:val="30"/>
        </w:rPr>
        <w:br w:type="page"/>
      </w:r>
      <w:r>
        <w:rPr>
          <w:rFonts w:hAnsi="宋体" w:hint="eastAsia"/>
          <w:b/>
          <w:sz w:val="30"/>
        </w:rPr>
        <w:lastRenderedPageBreak/>
        <w:t>附件：</w:t>
      </w:r>
    </w:p>
    <w:p w:rsidR="00A25D86" w:rsidRDefault="00CA0D51">
      <w:pPr>
        <w:pStyle w:val="a9"/>
        <w:spacing w:line="560" w:lineRule="exact"/>
        <w:jc w:val="center"/>
        <w:rPr>
          <w:rFonts w:hAnsi="宋体"/>
          <w:b/>
          <w:sz w:val="30"/>
        </w:rPr>
      </w:pPr>
      <w:r>
        <w:rPr>
          <w:rFonts w:hAnsi="宋体" w:hint="eastAsia"/>
          <w:b/>
          <w:sz w:val="30"/>
        </w:rPr>
        <w:t>法人授权委托书格式</w:t>
      </w:r>
    </w:p>
    <w:p w:rsidR="00A25D86" w:rsidRDefault="00A25D86">
      <w:pPr>
        <w:pStyle w:val="a9"/>
        <w:rPr>
          <w:rFonts w:hAnsi="宋体"/>
        </w:rPr>
      </w:pPr>
    </w:p>
    <w:p w:rsidR="00A25D86" w:rsidRDefault="00CA0D51">
      <w:pPr>
        <w:pStyle w:val="a9"/>
        <w:spacing w:line="480" w:lineRule="exact"/>
        <w:ind w:firstLine="420"/>
        <w:rPr>
          <w:rFonts w:hAnsi="宋体"/>
        </w:rPr>
      </w:pPr>
      <w:r>
        <w:rPr>
          <w:rFonts w:hAnsi="宋体" w:hint="eastAsia"/>
        </w:rPr>
        <w:t>兹授权同志为我方参加项目招标（报价编号</w:t>
      </w:r>
      <w:r>
        <w:rPr>
          <w:rFonts w:hAnsi="宋体" w:hint="eastAsia"/>
          <w:u w:val="single"/>
        </w:rPr>
        <w:t xml:space="preserve">：           </w:t>
      </w:r>
      <w:r>
        <w:rPr>
          <w:rFonts w:hAnsi="宋体" w:hint="eastAsia"/>
        </w:rPr>
        <w:t>）投标代理人，其代理权限为：</w:t>
      </w:r>
    </w:p>
    <w:p w:rsidR="00A25D86" w:rsidRDefault="00A25D86">
      <w:pPr>
        <w:pStyle w:val="a9"/>
        <w:spacing w:line="480" w:lineRule="exact"/>
        <w:rPr>
          <w:rFonts w:hAnsi="宋体"/>
          <w:u w:val="single"/>
        </w:rPr>
      </w:pPr>
    </w:p>
    <w:p w:rsidR="00A25D86" w:rsidRDefault="00A25D86">
      <w:pPr>
        <w:pStyle w:val="a9"/>
        <w:spacing w:line="480" w:lineRule="exact"/>
        <w:rPr>
          <w:rFonts w:hAnsi="宋体"/>
          <w:u w:val="single"/>
        </w:rPr>
      </w:pPr>
    </w:p>
    <w:p w:rsidR="00A25D86" w:rsidRDefault="00A25D86">
      <w:pPr>
        <w:pStyle w:val="a9"/>
        <w:spacing w:line="480" w:lineRule="exact"/>
        <w:rPr>
          <w:rFonts w:hAnsi="宋体"/>
        </w:rPr>
      </w:pPr>
    </w:p>
    <w:p w:rsidR="00A25D86" w:rsidRDefault="00CA0D51">
      <w:pPr>
        <w:pStyle w:val="a9"/>
        <w:spacing w:line="480" w:lineRule="exact"/>
        <w:ind w:firstLine="420"/>
        <w:rPr>
          <w:rFonts w:hAnsi="宋体"/>
        </w:rPr>
      </w:pPr>
      <w:r>
        <w:rPr>
          <w:rFonts w:hAnsi="宋体" w:hint="eastAsia"/>
        </w:rPr>
        <w:t>代理期限从    年    月   日至    年    月    日止</w:t>
      </w:r>
    </w:p>
    <w:p w:rsidR="00A25D86" w:rsidRDefault="00A25D86">
      <w:pPr>
        <w:pStyle w:val="a9"/>
        <w:spacing w:line="480" w:lineRule="exact"/>
        <w:rPr>
          <w:rFonts w:hAnsi="宋体"/>
        </w:rPr>
      </w:pPr>
    </w:p>
    <w:p w:rsidR="00A25D86" w:rsidRDefault="00CA0D51">
      <w:pPr>
        <w:pStyle w:val="a9"/>
        <w:spacing w:line="480" w:lineRule="exact"/>
        <w:ind w:firstLine="420"/>
        <w:rPr>
          <w:rFonts w:hAnsi="宋体"/>
        </w:rPr>
      </w:pPr>
      <w:r>
        <w:rPr>
          <w:rFonts w:hAnsi="宋体" w:hint="eastAsia"/>
        </w:rPr>
        <w:t>委托单位：              （章）        法定（负责人）代表人：         （签字或盖章）</w:t>
      </w:r>
    </w:p>
    <w:p w:rsidR="00A25D86" w:rsidRDefault="00A25D86">
      <w:pPr>
        <w:pStyle w:val="a9"/>
        <w:spacing w:line="480" w:lineRule="exact"/>
        <w:ind w:firstLine="420"/>
        <w:rPr>
          <w:rFonts w:hAnsi="宋体"/>
        </w:rPr>
      </w:pPr>
    </w:p>
    <w:p w:rsidR="00A25D86" w:rsidRDefault="00CA0D51">
      <w:pPr>
        <w:pStyle w:val="a9"/>
        <w:spacing w:line="480" w:lineRule="exact"/>
        <w:ind w:firstLine="420"/>
        <w:rPr>
          <w:rFonts w:hAnsi="宋体"/>
        </w:rPr>
      </w:pPr>
      <w:r>
        <w:rPr>
          <w:rFonts w:hAnsi="宋体" w:hint="eastAsia"/>
        </w:rPr>
        <w:t>委托代理人：                （签字或盖章）</w:t>
      </w:r>
    </w:p>
    <w:p w:rsidR="00A25D86" w:rsidRDefault="00A25D86">
      <w:pPr>
        <w:pStyle w:val="a9"/>
        <w:spacing w:line="480" w:lineRule="exact"/>
        <w:ind w:firstLine="420"/>
        <w:rPr>
          <w:rFonts w:hAnsi="宋体"/>
        </w:rPr>
      </w:pPr>
    </w:p>
    <w:p w:rsidR="00A25D86" w:rsidRDefault="00CA0D51">
      <w:pPr>
        <w:pStyle w:val="a9"/>
        <w:spacing w:line="480" w:lineRule="exact"/>
        <w:ind w:firstLine="420"/>
        <w:rPr>
          <w:rFonts w:hAnsi="宋体"/>
        </w:rPr>
      </w:pPr>
      <w:r>
        <w:rPr>
          <w:rFonts w:hAnsi="宋体" w:hint="eastAsia"/>
        </w:rPr>
        <w:t>签发日期：    年      月     日</w:t>
      </w:r>
    </w:p>
    <w:p w:rsidR="00A25D86" w:rsidRDefault="00A25D86">
      <w:pPr>
        <w:pStyle w:val="a9"/>
        <w:spacing w:line="480" w:lineRule="exact"/>
        <w:rPr>
          <w:rFonts w:hAnsi="宋体"/>
        </w:rPr>
      </w:pPr>
    </w:p>
    <w:p w:rsidR="00A25D86" w:rsidRDefault="004D1862">
      <w:pPr>
        <w:pStyle w:val="a9"/>
        <w:spacing w:line="480" w:lineRule="exact"/>
        <w:rPr>
          <w:rFonts w:hAnsi="宋体"/>
        </w:rPr>
      </w:pPr>
      <w:r>
        <w:rPr>
          <w:rFonts w:hAnsi="宋体"/>
        </w:rPr>
        <w:pict>
          <v:line id="_x0000_s1026" style="position:absolute;left:0;text-align:left;z-index:251660288;mso-wrap-distance-top:14.2pt" from="0,0" to="483pt,.05pt" o:allowincell="f">
            <w10:wrap type="topAndBottom"/>
          </v:line>
        </w:pict>
      </w:r>
      <w:r w:rsidR="00CA0D51">
        <w:rPr>
          <w:rFonts w:hAnsi="宋体" w:hint="eastAsia"/>
        </w:rPr>
        <w:t xml:space="preserve">    附：1、代理人工作单位：                       职务：</w:t>
      </w:r>
    </w:p>
    <w:p w:rsidR="00A25D86" w:rsidRDefault="00CA0D51">
      <w:pPr>
        <w:pStyle w:val="a9"/>
        <w:spacing w:line="480" w:lineRule="exact"/>
        <w:ind w:firstLine="420"/>
        <w:rPr>
          <w:rFonts w:hAnsi="宋体"/>
        </w:rPr>
      </w:pPr>
      <w:r>
        <w:rPr>
          <w:rFonts w:hAnsi="宋体" w:hint="eastAsia"/>
        </w:rPr>
        <w:t xml:space="preserve">       身份证号码：                           性别：           年龄：</w:t>
      </w:r>
    </w:p>
    <w:p w:rsidR="00A25D86" w:rsidRDefault="00CA0D51">
      <w:pPr>
        <w:pStyle w:val="a9"/>
        <w:spacing w:line="480" w:lineRule="exact"/>
        <w:ind w:firstLine="840"/>
        <w:rPr>
          <w:rFonts w:hAnsi="宋体"/>
        </w:rPr>
      </w:pPr>
      <w:r>
        <w:rPr>
          <w:rFonts w:hAnsi="宋体" w:hint="eastAsia"/>
        </w:rPr>
        <w:t>2、委托人企业法人营业执照号码：</w:t>
      </w:r>
    </w:p>
    <w:p w:rsidR="00A25D86" w:rsidRDefault="00CA0D51">
      <w:pPr>
        <w:pStyle w:val="a9"/>
        <w:spacing w:line="480" w:lineRule="exact"/>
        <w:ind w:firstLine="420"/>
        <w:rPr>
          <w:rFonts w:hAnsi="宋体"/>
        </w:rPr>
      </w:pPr>
      <w:r>
        <w:rPr>
          <w:rFonts w:hAnsi="宋体" w:hint="eastAsia"/>
        </w:rPr>
        <w:t xml:space="preserve">       地址：                                 经济性质：</w:t>
      </w:r>
    </w:p>
    <w:p w:rsidR="00A25D86" w:rsidRDefault="00CA0D51">
      <w:pPr>
        <w:pStyle w:val="a9"/>
        <w:spacing w:line="480" w:lineRule="exact"/>
        <w:ind w:firstLine="420"/>
        <w:rPr>
          <w:rFonts w:hAnsi="宋体"/>
        </w:rPr>
      </w:pPr>
      <w:r>
        <w:rPr>
          <w:rFonts w:hAnsi="宋体" w:hint="eastAsia"/>
        </w:rPr>
        <w:t xml:space="preserve">       注册资金：                             经营方式：</w:t>
      </w:r>
    </w:p>
    <w:p w:rsidR="00A25D86" w:rsidRDefault="00CA0D51">
      <w:pPr>
        <w:pStyle w:val="a9"/>
        <w:spacing w:line="480" w:lineRule="exact"/>
        <w:ind w:firstLine="420"/>
        <w:rPr>
          <w:rFonts w:hAnsi="宋体"/>
        </w:rPr>
      </w:pPr>
      <w:r>
        <w:rPr>
          <w:rFonts w:hAnsi="宋体" w:hint="eastAsia"/>
        </w:rPr>
        <w:t xml:space="preserve">       经营范围：</w:t>
      </w:r>
    </w:p>
    <w:p w:rsidR="00A25D86" w:rsidRDefault="00A25D86">
      <w:pPr>
        <w:pStyle w:val="a9"/>
        <w:spacing w:line="480" w:lineRule="exact"/>
        <w:rPr>
          <w:rFonts w:hAnsi="宋体"/>
        </w:rPr>
      </w:pPr>
    </w:p>
    <w:p w:rsidR="00A25D86" w:rsidRDefault="00CA0D51">
      <w:pPr>
        <w:pStyle w:val="a9"/>
        <w:spacing w:line="480" w:lineRule="exact"/>
        <w:ind w:firstLine="420"/>
        <w:rPr>
          <w:rFonts w:hAnsi="宋体"/>
        </w:rPr>
      </w:pPr>
      <w:r>
        <w:rPr>
          <w:rFonts w:hAnsi="宋体" w:hint="eastAsia"/>
        </w:rPr>
        <w:t>说明：</w:t>
      </w:r>
    </w:p>
    <w:p w:rsidR="00A25D86" w:rsidRDefault="00CA0D51">
      <w:pPr>
        <w:pStyle w:val="a9"/>
        <w:spacing w:line="480" w:lineRule="exact"/>
        <w:ind w:firstLine="735"/>
        <w:rPr>
          <w:rFonts w:hAnsi="宋体"/>
        </w:rPr>
      </w:pPr>
      <w:r>
        <w:rPr>
          <w:rFonts w:hAnsi="宋体" w:hint="eastAsia"/>
        </w:rPr>
        <w:t>1、法人授权委托书所签发的代理期限必须涵盖代理人所有签字为有效的时间。</w:t>
      </w:r>
    </w:p>
    <w:p w:rsidR="00A25D86" w:rsidRDefault="00CA0D51">
      <w:pPr>
        <w:pStyle w:val="a9"/>
        <w:spacing w:line="480" w:lineRule="exact"/>
        <w:ind w:firstLine="735"/>
        <w:rPr>
          <w:rFonts w:hAnsi="宋体"/>
        </w:rPr>
      </w:pPr>
      <w:r>
        <w:rPr>
          <w:rFonts w:hAnsi="宋体" w:hint="eastAsia"/>
        </w:rPr>
        <w:t>2、委托书内容填写要明确，文字要工整清楚，涂改无效。</w:t>
      </w:r>
    </w:p>
    <w:p w:rsidR="00A25D86" w:rsidRDefault="00CA0D51">
      <w:pPr>
        <w:pStyle w:val="a9"/>
        <w:spacing w:line="480" w:lineRule="exact"/>
        <w:ind w:firstLine="735"/>
        <w:rPr>
          <w:rFonts w:hAnsi="宋体"/>
        </w:rPr>
      </w:pPr>
      <w:r>
        <w:rPr>
          <w:rFonts w:hAnsi="宋体" w:hint="eastAsia"/>
        </w:rPr>
        <w:t>3、委托书不得转借、转让，不得买卖。</w:t>
      </w:r>
    </w:p>
    <w:p w:rsidR="00A25D86" w:rsidRDefault="00CA0D51">
      <w:pPr>
        <w:pStyle w:val="a9"/>
        <w:spacing w:line="560" w:lineRule="exact"/>
        <w:ind w:firstLineChars="300" w:firstLine="630"/>
        <w:rPr>
          <w:rFonts w:hAnsi="宋体"/>
          <w:b/>
          <w:sz w:val="24"/>
        </w:rPr>
      </w:pPr>
      <w:r>
        <w:rPr>
          <w:rFonts w:hAnsi="宋体" w:hint="eastAsia"/>
        </w:rPr>
        <w:t>代理人根据授权范围，以委托单位的名义签订合同，并将此委托书提交给对方作为合同附件。</w:t>
      </w:r>
    </w:p>
    <w:p w:rsidR="00A25D86" w:rsidRDefault="00A25D86">
      <w:pPr>
        <w:pStyle w:val="a9"/>
        <w:spacing w:line="420" w:lineRule="exact"/>
        <w:ind w:firstLine="420"/>
        <w:rPr>
          <w:rFonts w:hAnsi="宋体"/>
          <w:b/>
          <w:sz w:val="32"/>
        </w:rPr>
      </w:pPr>
    </w:p>
    <w:p w:rsidR="00A25D86" w:rsidRDefault="00CA0D51">
      <w:pPr>
        <w:pStyle w:val="a9"/>
        <w:spacing w:before="240"/>
        <w:jc w:val="center"/>
        <w:rPr>
          <w:rFonts w:hAnsi="宋体"/>
          <w:b/>
          <w:sz w:val="30"/>
        </w:rPr>
      </w:pPr>
      <w:r>
        <w:rPr>
          <w:rFonts w:hAnsi="宋体" w:hint="eastAsia"/>
          <w:b/>
          <w:sz w:val="30"/>
        </w:rPr>
        <w:lastRenderedPageBreak/>
        <w:t>6、证明货物的合格性相关文件</w:t>
      </w:r>
    </w:p>
    <w:p w:rsidR="00A25D86" w:rsidRDefault="00CA0D51">
      <w:pPr>
        <w:pStyle w:val="a9"/>
        <w:spacing w:before="240"/>
        <w:jc w:val="center"/>
        <w:rPr>
          <w:rFonts w:hAnsi="宋体"/>
          <w:b/>
          <w:sz w:val="30"/>
        </w:rPr>
      </w:pPr>
      <w:r>
        <w:rPr>
          <w:rFonts w:hAnsi="宋体" w:hint="eastAsia"/>
          <w:b/>
          <w:sz w:val="30"/>
        </w:rPr>
        <w:t>（</w:t>
      </w:r>
      <w:r>
        <w:rPr>
          <w:rFonts w:hAnsi="宋体" w:hint="eastAsia"/>
          <w:sz w:val="24"/>
        </w:rPr>
        <w:t>报价人按报价人须知第13条要求及第二章的采购需求一览表中要求提供）</w:t>
      </w: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A25D86">
      <w:pPr>
        <w:pStyle w:val="a9"/>
        <w:spacing w:before="240"/>
        <w:jc w:val="center"/>
        <w:rPr>
          <w:rFonts w:hAnsi="宋体"/>
          <w:b/>
          <w:sz w:val="30"/>
        </w:rPr>
      </w:pPr>
    </w:p>
    <w:p w:rsidR="00A25D86" w:rsidRDefault="00CA0D51">
      <w:pPr>
        <w:pStyle w:val="a9"/>
        <w:spacing w:before="240"/>
        <w:jc w:val="center"/>
        <w:rPr>
          <w:rFonts w:hAnsi="宋体"/>
          <w:b/>
          <w:sz w:val="30"/>
        </w:rPr>
      </w:pPr>
      <w:r>
        <w:rPr>
          <w:rFonts w:hAnsi="宋体" w:hint="eastAsia"/>
          <w:b/>
          <w:sz w:val="30"/>
        </w:rPr>
        <w:lastRenderedPageBreak/>
        <w:t>7、售后服务承诺书格式</w:t>
      </w:r>
    </w:p>
    <w:p w:rsidR="00A25D86" w:rsidRDefault="00CA0D51">
      <w:pPr>
        <w:pStyle w:val="a9"/>
        <w:spacing w:before="240"/>
        <w:jc w:val="center"/>
        <w:rPr>
          <w:rFonts w:hAnsi="宋体"/>
        </w:rPr>
      </w:pPr>
      <w:r>
        <w:rPr>
          <w:rFonts w:hAnsi="宋体" w:hint="eastAsia"/>
        </w:rPr>
        <w:t>（由报价人就《货物采购需求一览表》售后服务及要求分别自行填写）</w:t>
      </w: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A25D86">
      <w:pPr>
        <w:pStyle w:val="a9"/>
        <w:spacing w:before="240"/>
        <w:jc w:val="center"/>
        <w:rPr>
          <w:rFonts w:hAnsi="宋体"/>
        </w:rPr>
      </w:pPr>
    </w:p>
    <w:p w:rsidR="00A25D86" w:rsidRDefault="00CA0D51">
      <w:pPr>
        <w:pStyle w:val="a9"/>
        <w:spacing w:before="240"/>
        <w:jc w:val="center"/>
        <w:rPr>
          <w:rFonts w:hAnsi="宋体"/>
          <w:b/>
          <w:sz w:val="30"/>
        </w:rPr>
      </w:pPr>
      <w:r>
        <w:rPr>
          <w:rFonts w:hAnsi="宋体" w:hint="eastAsia"/>
          <w:b/>
          <w:sz w:val="30"/>
        </w:rPr>
        <w:lastRenderedPageBreak/>
        <w:t>8、其他</w:t>
      </w:r>
    </w:p>
    <w:p w:rsidR="00A25D86" w:rsidRDefault="00CA0D51">
      <w:pPr>
        <w:pStyle w:val="a9"/>
        <w:spacing w:before="240"/>
        <w:jc w:val="center"/>
        <w:rPr>
          <w:rFonts w:hAnsi="宋体"/>
          <w:b/>
          <w:sz w:val="30"/>
        </w:rPr>
      </w:pPr>
      <w:r>
        <w:rPr>
          <w:rFonts w:hAnsi="宋体" w:hint="eastAsia"/>
        </w:rPr>
        <w:t>（报价人认为必要提供的声明及文件资料）</w:t>
      </w:r>
    </w:p>
    <w:p w:rsidR="00A25D86" w:rsidRDefault="00A25D86">
      <w:pPr>
        <w:pStyle w:val="a9"/>
        <w:spacing w:before="240"/>
        <w:ind w:firstLineChars="200" w:firstLine="602"/>
        <w:rPr>
          <w:rFonts w:hAnsi="宋体"/>
          <w:b/>
          <w:sz w:val="30"/>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A25D86">
      <w:pPr>
        <w:pStyle w:val="a9"/>
        <w:spacing w:line="420" w:lineRule="exact"/>
        <w:ind w:firstLine="420"/>
        <w:rPr>
          <w:rFonts w:hAnsi="宋体"/>
          <w:b/>
          <w:sz w:val="32"/>
        </w:rPr>
      </w:pPr>
    </w:p>
    <w:p w:rsidR="00A25D86" w:rsidRDefault="00CA0D51">
      <w:pPr>
        <w:pStyle w:val="a9"/>
        <w:spacing w:line="420" w:lineRule="exact"/>
        <w:ind w:firstLine="420"/>
        <w:rPr>
          <w:rFonts w:hAnsi="宋体"/>
          <w:b/>
          <w:sz w:val="32"/>
        </w:rPr>
      </w:pPr>
      <w:r>
        <w:rPr>
          <w:rFonts w:hAnsi="宋体"/>
          <w:b/>
          <w:sz w:val="32"/>
        </w:rPr>
        <w:br w:type="page"/>
      </w:r>
    </w:p>
    <w:p w:rsidR="00A25D86" w:rsidRDefault="00A25D86">
      <w:pPr>
        <w:spacing w:line="540" w:lineRule="exact"/>
        <w:jc w:val="center"/>
        <w:rPr>
          <w:rFonts w:ascii="宋体" w:hAnsi="宋体"/>
          <w:sz w:val="44"/>
        </w:rPr>
      </w:pPr>
    </w:p>
    <w:p w:rsidR="00A25D86" w:rsidRDefault="00A25D86">
      <w:pPr>
        <w:spacing w:line="540" w:lineRule="exact"/>
        <w:jc w:val="center"/>
        <w:rPr>
          <w:rFonts w:ascii="宋体" w:hAnsi="宋体"/>
          <w:b/>
          <w:sz w:val="32"/>
        </w:rPr>
      </w:pPr>
    </w:p>
    <w:p w:rsidR="00A25D86" w:rsidRDefault="00A25D86">
      <w:pPr>
        <w:spacing w:line="540" w:lineRule="exact"/>
        <w:jc w:val="center"/>
        <w:rPr>
          <w:rFonts w:ascii="宋体" w:hAnsi="宋体"/>
          <w:b/>
          <w:sz w:val="32"/>
        </w:rPr>
      </w:pPr>
    </w:p>
    <w:p w:rsidR="00A25D86" w:rsidRDefault="00A25D86">
      <w:pPr>
        <w:spacing w:line="540" w:lineRule="exact"/>
        <w:jc w:val="center"/>
        <w:rPr>
          <w:rFonts w:ascii="宋体" w:hAnsi="宋体"/>
          <w:b/>
          <w:sz w:val="32"/>
        </w:rPr>
      </w:pPr>
    </w:p>
    <w:p w:rsidR="00A25D86" w:rsidRDefault="00A25D86">
      <w:pPr>
        <w:spacing w:line="540" w:lineRule="exact"/>
        <w:rPr>
          <w:rFonts w:ascii="宋体" w:hAnsi="宋体"/>
          <w:b/>
          <w:sz w:val="32"/>
        </w:rPr>
      </w:pPr>
    </w:p>
    <w:p w:rsidR="00A25D86" w:rsidRDefault="00A25D86">
      <w:pPr>
        <w:spacing w:line="540" w:lineRule="exact"/>
        <w:rPr>
          <w:rFonts w:ascii="宋体" w:hAnsi="宋体"/>
          <w:b/>
          <w:sz w:val="32"/>
        </w:rPr>
      </w:pPr>
    </w:p>
    <w:p w:rsidR="00A25D86" w:rsidRDefault="00A25D86">
      <w:pPr>
        <w:spacing w:line="540" w:lineRule="exact"/>
        <w:jc w:val="center"/>
        <w:rPr>
          <w:rFonts w:ascii="宋体" w:hAnsi="宋体"/>
          <w:b/>
          <w:sz w:val="32"/>
        </w:rPr>
      </w:pPr>
    </w:p>
    <w:p w:rsidR="00A25D86" w:rsidRDefault="00A25D86">
      <w:pPr>
        <w:spacing w:line="540" w:lineRule="exact"/>
        <w:jc w:val="center"/>
        <w:rPr>
          <w:rFonts w:ascii="宋体" w:hAnsi="宋体"/>
          <w:b/>
          <w:sz w:val="36"/>
        </w:rPr>
      </w:pPr>
    </w:p>
    <w:p w:rsidR="00A25D86" w:rsidRDefault="00A25D86">
      <w:pPr>
        <w:pStyle w:val="a9"/>
        <w:spacing w:line="720" w:lineRule="auto"/>
        <w:ind w:rightChars="184" w:right="386"/>
        <w:jc w:val="left"/>
        <w:rPr>
          <w:rFonts w:hAnsi="宋体"/>
          <w:b/>
          <w:sz w:val="44"/>
        </w:rPr>
      </w:pPr>
    </w:p>
    <w:p w:rsidR="00A25D86" w:rsidRDefault="00CA0D51">
      <w:pPr>
        <w:pStyle w:val="1"/>
        <w:keepLines/>
        <w:spacing w:before="340" w:after="330" w:line="578" w:lineRule="auto"/>
        <w:jc w:val="center"/>
        <w:rPr>
          <w:rFonts w:ascii="宋体" w:hAnsi="宋体"/>
          <w:bCs/>
          <w:kern w:val="44"/>
          <w:sz w:val="44"/>
          <w:szCs w:val="44"/>
        </w:rPr>
      </w:pPr>
      <w:bookmarkStart w:id="50" w:name="_Toc313988710"/>
      <w:r>
        <w:rPr>
          <w:rFonts w:ascii="宋体" w:hAnsi="宋体" w:hint="eastAsia"/>
          <w:bCs/>
          <w:kern w:val="44"/>
          <w:sz w:val="44"/>
          <w:szCs w:val="44"/>
        </w:rPr>
        <w:t>第六章、评标方法</w:t>
      </w:r>
      <w:bookmarkEnd w:id="50"/>
    </w:p>
    <w:p w:rsidR="00A25D86" w:rsidRDefault="00A25D86">
      <w:pPr>
        <w:pStyle w:val="a9"/>
        <w:spacing w:line="720" w:lineRule="auto"/>
        <w:ind w:rightChars="184" w:right="386"/>
        <w:jc w:val="left"/>
        <w:rPr>
          <w:rFonts w:hAnsi="宋体"/>
        </w:rPr>
      </w:pPr>
    </w:p>
    <w:p w:rsidR="00A25D86" w:rsidRDefault="00A25D86">
      <w:pPr>
        <w:pStyle w:val="a9"/>
        <w:spacing w:line="720" w:lineRule="auto"/>
        <w:ind w:rightChars="184" w:right="386"/>
        <w:jc w:val="left"/>
        <w:rPr>
          <w:rFonts w:hAnsi="宋体"/>
        </w:rPr>
      </w:pPr>
    </w:p>
    <w:p w:rsidR="00A25D86" w:rsidRDefault="00A25D86">
      <w:pPr>
        <w:pStyle w:val="a9"/>
        <w:spacing w:line="720" w:lineRule="auto"/>
        <w:ind w:rightChars="184" w:right="386"/>
        <w:jc w:val="left"/>
        <w:rPr>
          <w:rFonts w:hAnsi="宋体"/>
        </w:rPr>
      </w:pPr>
    </w:p>
    <w:p w:rsidR="00A25D86" w:rsidRDefault="00A25D86">
      <w:pPr>
        <w:pStyle w:val="a9"/>
        <w:spacing w:line="720" w:lineRule="auto"/>
        <w:ind w:rightChars="184" w:right="386"/>
        <w:jc w:val="left"/>
        <w:rPr>
          <w:rFonts w:hAnsi="宋体"/>
        </w:rPr>
      </w:pPr>
    </w:p>
    <w:p w:rsidR="00A25D86" w:rsidRDefault="00A25D86">
      <w:pPr>
        <w:pStyle w:val="a9"/>
        <w:spacing w:line="720" w:lineRule="auto"/>
        <w:ind w:rightChars="184" w:right="386"/>
        <w:jc w:val="left"/>
        <w:rPr>
          <w:rFonts w:hAnsi="宋体"/>
        </w:rPr>
      </w:pPr>
    </w:p>
    <w:p w:rsidR="00A25D86" w:rsidRDefault="00A25D86">
      <w:pPr>
        <w:pStyle w:val="a9"/>
        <w:spacing w:line="720" w:lineRule="auto"/>
        <w:ind w:rightChars="184" w:right="386"/>
        <w:jc w:val="left"/>
        <w:rPr>
          <w:rFonts w:hAnsi="宋体"/>
        </w:rPr>
      </w:pPr>
    </w:p>
    <w:p w:rsidR="00A25D86" w:rsidRDefault="00A25D86">
      <w:pPr>
        <w:pStyle w:val="a9"/>
        <w:spacing w:line="720" w:lineRule="auto"/>
        <w:ind w:rightChars="184" w:right="386"/>
        <w:jc w:val="left"/>
        <w:rPr>
          <w:rFonts w:hAnsi="宋体"/>
        </w:rPr>
      </w:pPr>
    </w:p>
    <w:p w:rsidR="00A25D86" w:rsidRDefault="00A25D86">
      <w:pPr>
        <w:pStyle w:val="a9"/>
        <w:spacing w:line="720" w:lineRule="auto"/>
        <w:ind w:rightChars="184" w:right="386"/>
        <w:jc w:val="left"/>
        <w:rPr>
          <w:rFonts w:hAnsi="宋体"/>
        </w:rPr>
      </w:pPr>
    </w:p>
    <w:p w:rsidR="00A25D86" w:rsidRDefault="00CA0D51" w:rsidP="004D1862">
      <w:pPr>
        <w:spacing w:beforeLines="50" w:afterLines="50" w:line="400" w:lineRule="exact"/>
        <w:jc w:val="center"/>
        <w:rPr>
          <w:rFonts w:ascii="宋体" w:hAnsi="宋体"/>
          <w:b/>
          <w:color w:val="000000"/>
          <w:sz w:val="24"/>
        </w:rPr>
      </w:pPr>
      <w:r>
        <w:rPr>
          <w:rFonts w:hAnsi="宋体" w:hint="eastAsia"/>
          <w:b/>
          <w:color w:val="000000"/>
          <w:sz w:val="30"/>
          <w:szCs w:val="30"/>
        </w:rPr>
        <w:lastRenderedPageBreak/>
        <w:t>评标办法及评分标准</w:t>
      </w:r>
    </w:p>
    <w:p w:rsidR="00A25D86" w:rsidRDefault="00CA0D51">
      <w:pPr>
        <w:autoSpaceDE w:val="0"/>
        <w:autoSpaceDN w:val="0"/>
        <w:adjustRightInd w:val="0"/>
        <w:snapToGrid w:val="0"/>
        <w:spacing w:line="460" w:lineRule="exact"/>
        <w:ind w:firstLineChars="192" w:firstLine="403"/>
        <w:jc w:val="left"/>
        <w:rPr>
          <w:rFonts w:ascii="宋体" w:hAnsi="宋体"/>
          <w:kern w:val="0"/>
          <w:szCs w:val="21"/>
        </w:rPr>
      </w:pPr>
      <w:r>
        <w:rPr>
          <w:rFonts w:ascii="宋体" w:hAnsi="宋体"/>
          <w:kern w:val="0"/>
          <w:szCs w:val="21"/>
        </w:rPr>
        <w:t>一、</w:t>
      </w:r>
      <w:r>
        <w:rPr>
          <w:rFonts w:ascii="宋体" w:hAnsi="宋体" w:hint="eastAsia"/>
          <w:kern w:val="0"/>
          <w:szCs w:val="21"/>
        </w:rPr>
        <w:t>本项目采用的评标方法为：最低评标价法。</w:t>
      </w:r>
    </w:p>
    <w:p w:rsidR="00A25D86" w:rsidRDefault="00CA0D51">
      <w:pPr>
        <w:autoSpaceDE w:val="0"/>
        <w:autoSpaceDN w:val="0"/>
        <w:adjustRightInd w:val="0"/>
        <w:snapToGrid w:val="0"/>
        <w:spacing w:line="460" w:lineRule="exact"/>
        <w:ind w:firstLineChars="192" w:firstLine="403"/>
        <w:jc w:val="left"/>
        <w:rPr>
          <w:rFonts w:ascii="宋体" w:hAnsi="宋体"/>
          <w:kern w:val="0"/>
          <w:szCs w:val="21"/>
        </w:rPr>
      </w:pPr>
      <w:r>
        <w:rPr>
          <w:rFonts w:ascii="宋体" w:hAnsi="宋体" w:hint="eastAsia"/>
          <w:kern w:val="0"/>
          <w:szCs w:val="21"/>
        </w:rPr>
        <w:t>二、评标原则：</w:t>
      </w:r>
    </w:p>
    <w:p w:rsidR="00A25D86" w:rsidRDefault="00CA0D51">
      <w:pPr>
        <w:autoSpaceDE w:val="0"/>
        <w:autoSpaceDN w:val="0"/>
        <w:adjustRightInd w:val="0"/>
        <w:snapToGrid w:val="0"/>
        <w:spacing w:line="460" w:lineRule="exact"/>
        <w:ind w:firstLineChars="192" w:firstLine="403"/>
        <w:jc w:val="left"/>
        <w:rPr>
          <w:rFonts w:ascii="宋体" w:hAnsi="宋体"/>
          <w:kern w:val="0"/>
          <w:szCs w:val="21"/>
        </w:rPr>
      </w:pPr>
      <w:r>
        <w:rPr>
          <w:rFonts w:ascii="宋体" w:hAnsi="宋体" w:hint="eastAsia"/>
          <w:kern w:val="0"/>
          <w:szCs w:val="21"/>
        </w:rPr>
        <w:t>（一）询价小组的构成：本采购项目的询价小组分别由依法组成的评审专家、采购人代表等三人以上单数组成，其中专家人数不少于成员总数的三分之二。</w:t>
      </w:r>
    </w:p>
    <w:p w:rsidR="00A25D86" w:rsidRDefault="00CA0D51">
      <w:pPr>
        <w:autoSpaceDE w:val="0"/>
        <w:autoSpaceDN w:val="0"/>
        <w:adjustRightInd w:val="0"/>
        <w:snapToGrid w:val="0"/>
        <w:spacing w:line="460" w:lineRule="exact"/>
        <w:ind w:firstLineChars="192" w:firstLine="403"/>
        <w:jc w:val="left"/>
        <w:rPr>
          <w:rFonts w:ascii="宋体" w:hAnsi="宋体"/>
          <w:kern w:val="0"/>
          <w:szCs w:val="21"/>
        </w:rPr>
      </w:pPr>
      <w:r>
        <w:rPr>
          <w:rFonts w:ascii="宋体" w:hAnsi="宋体" w:hint="eastAsia"/>
          <w:kern w:val="0"/>
          <w:szCs w:val="21"/>
        </w:rPr>
        <w:t>（二）评标依据：以询价采购文件、报价文件为评定依据。</w:t>
      </w:r>
    </w:p>
    <w:p w:rsidR="00A25D86" w:rsidRDefault="00CA0D51">
      <w:pPr>
        <w:autoSpaceDE w:val="0"/>
        <w:autoSpaceDN w:val="0"/>
        <w:adjustRightInd w:val="0"/>
        <w:snapToGrid w:val="0"/>
        <w:spacing w:line="460" w:lineRule="exact"/>
        <w:ind w:firstLineChars="192" w:firstLine="403"/>
        <w:jc w:val="left"/>
        <w:rPr>
          <w:rFonts w:ascii="宋体" w:hAnsi="宋体"/>
          <w:kern w:val="0"/>
          <w:szCs w:val="21"/>
        </w:rPr>
      </w:pPr>
      <w:r>
        <w:rPr>
          <w:rFonts w:ascii="宋体" w:hAnsi="宋体" w:hint="eastAsia"/>
          <w:kern w:val="0"/>
          <w:szCs w:val="21"/>
        </w:rPr>
        <w:t>（三）按照《政府采购促进中小企业发展暂行办法》（财库[2011]181号），报价单位认定为小型和微型企业的（以报价文件提供的符合规定的有关证明材料为准），对其报价给予6%的扣除，扣除后的价格为评标报价，即评标报价=报价×（1-6%）；大中型企业与小型、微型企业组成联合体报价，其中小型、微型企业的协议合同金额占到联合体协议合同总金额30%以上的，联合体报价给予2%的扣除，扣除后的价格为评标价，即评标报价=最后报价×（1-2%）；除上述情况外，评标报价=最后报价。</w:t>
      </w:r>
    </w:p>
    <w:p w:rsidR="00A25D86" w:rsidRDefault="00CA0D51">
      <w:pPr>
        <w:autoSpaceDE w:val="0"/>
        <w:autoSpaceDN w:val="0"/>
        <w:adjustRightInd w:val="0"/>
        <w:snapToGrid w:val="0"/>
        <w:spacing w:line="460" w:lineRule="exact"/>
        <w:ind w:firstLineChars="192" w:firstLine="403"/>
        <w:jc w:val="left"/>
        <w:rPr>
          <w:rFonts w:ascii="宋体" w:hAnsi="宋体"/>
          <w:kern w:val="0"/>
          <w:szCs w:val="21"/>
        </w:rPr>
      </w:pPr>
      <w:r>
        <w:rPr>
          <w:rFonts w:ascii="宋体" w:hAnsi="宋体" w:hint="eastAsia"/>
          <w:kern w:val="0"/>
          <w:szCs w:val="21"/>
        </w:rPr>
        <w:t>报价产品提供企业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w:t>
      </w:r>
    </w:p>
    <w:p w:rsidR="00A25D86" w:rsidRDefault="00CA0D51">
      <w:pPr>
        <w:autoSpaceDE w:val="0"/>
        <w:autoSpaceDN w:val="0"/>
        <w:spacing w:line="460" w:lineRule="exact"/>
        <w:ind w:firstLineChars="200" w:firstLine="420"/>
        <w:jc w:val="left"/>
        <w:rPr>
          <w:rFonts w:ascii="宋体" w:hAnsi="宋体"/>
          <w:kern w:val="0"/>
          <w:szCs w:val="21"/>
        </w:rPr>
      </w:pPr>
      <w:r>
        <w:rPr>
          <w:rFonts w:ascii="宋体" w:hAnsi="宋体" w:hint="eastAsia"/>
          <w:kern w:val="0"/>
          <w:szCs w:val="21"/>
        </w:rPr>
        <w:t>（四）评标方法：在质量和服务均能满足询价采购文件实质性响应要求的前提下，按评标报价由低到高排列成交候选供应商顺序（评标报价相同时，依次按</w:t>
      </w:r>
      <w:r>
        <w:rPr>
          <w:rFonts w:hint="eastAsia"/>
        </w:rPr>
        <w:t>最后报价由低至高、</w:t>
      </w:r>
      <w:r>
        <w:rPr>
          <w:rFonts w:ascii="宋体" w:hAnsi="宋体" w:hint="eastAsia"/>
          <w:kern w:val="0"/>
          <w:szCs w:val="21"/>
        </w:rPr>
        <w:t>节能环保优先、技术指标高优先、质保期长优先、完成时间短优先、故障响应时间短优先的顺序排列），并依照次序确定成交供应商。</w:t>
      </w:r>
    </w:p>
    <w:p w:rsidR="00A25D86" w:rsidRDefault="00CA0D51">
      <w:pPr>
        <w:spacing w:line="460" w:lineRule="exact"/>
        <w:ind w:firstLineChars="200" w:firstLine="420"/>
        <w:rPr>
          <w:rFonts w:ascii="宋体" w:hAnsi="宋体"/>
          <w:kern w:val="0"/>
          <w:szCs w:val="21"/>
        </w:rPr>
      </w:pPr>
      <w:r>
        <w:rPr>
          <w:rFonts w:ascii="宋体" w:hAnsi="宋体" w:hint="eastAsia"/>
          <w:kern w:val="0"/>
          <w:szCs w:val="21"/>
        </w:rPr>
        <w:t>提供相同品牌产品的不同报价人参加同一合同项下投标的，以其中通过资格审查、符合性审查且报价最低的参加评标；报价相同的，由采购人或者采购人委托评标委员会按照询价采购文件规定的方式确定一个参加评标的报价人，询价采购文件未规定的采取随机抽取方式确定，其他报价无效。</w:t>
      </w:r>
    </w:p>
    <w:p w:rsidR="00A25D86" w:rsidRDefault="00CA0D51">
      <w:pPr>
        <w:autoSpaceDE w:val="0"/>
        <w:autoSpaceDN w:val="0"/>
        <w:spacing w:line="460" w:lineRule="exact"/>
        <w:ind w:firstLineChars="200" w:firstLine="420"/>
        <w:jc w:val="left"/>
        <w:rPr>
          <w:rFonts w:ascii="宋体" w:hAnsi="宋体"/>
          <w:kern w:val="0"/>
          <w:szCs w:val="21"/>
        </w:rPr>
      </w:pPr>
      <w:r>
        <w:rPr>
          <w:rFonts w:ascii="宋体" w:hAnsi="宋体" w:hint="eastAsia"/>
          <w:kern w:val="0"/>
          <w:szCs w:val="21"/>
        </w:rPr>
        <w:t>（五）成交候选供应商推荐原则</w:t>
      </w:r>
    </w:p>
    <w:p w:rsidR="00A25D86" w:rsidRDefault="00CA0D51">
      <w:pPr>
        <w:autoSpaceDE w:val="0"/>
        <w:autoSpaceDN w:val="0"/>
        <w:adjustRightInd w:val="0"/>
        <w:snapToGrid w:val="0"/>
        <w:spacing w:line="460" w:lineRule="exact"/>
        <w:ind w:firstLineChars="200" w:firstLine="420"/>
        <w:jc w:val="left"/>
        <w:rPr>
          <w:rFonts w:ascii="宋体" w:hAnsi="宋体"/>
          <w:kern w:val="0"/>
          <w:szCs w:val="21"/>
        </w:rPr>
      </w:pPr>
      <w:r>
        <w:rPr>
          <w:rFonts w:ascii="宋体" w:hAnsi="宋体" w:hint="eastAsia"/>
          <w:kern w:val="0"/>
          <w:szCs w:val="21"/>
        </w:rPr>
        <w:t>采购单位应当确定询价小组推荐排名第一的成交候选人为成交人。排名第一的成交候选人放弃成交、因不可抗力提出不能履行合同，或者询价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w:t>
      </w:r>
    </w:p>
    <w:p w:rsidR="00A25D86" w:rsidRDefault="00CA0D51">
      <w:pPr>
        <w:autoSpaceDE w:val="0"/>
        <w:autoSpaceDN w:val="0"/>
        <w:adjustRightInd w:val="0"/>
        <w:snapToGrid w:val="0"/>
        <w:spacing w:line="460" w:lineRule="exact"/>
        <w:ind w:firstLineChars="192" w:firstLine="403"/>
        <w:jc w:val="left"/>
        <w:rPr>
          <w:rFonts w:ascii="宋体" w:hAnsi="宋体"/>
          <w:kern w:val="0"/>
          <w:szCs w:val="21"/>
        </w:rPr>
      </w:pPr>
      <w:r>
        <w:rPr>
          <w:rFonts w:ascii="宋体" w:hAnsi="宋体" w:hint="eastAsia"/>
          <w:kern w:val="0"/>
          <w:szCs w:val="21"/>
        </w:rPr>
        <w:t>（六) 询价小组认为，某报价人的有效报价或者某些分项报价明显不合理或者低于成本，有可能影响商品质量和不能诚信履约的，应要求其在规定的期限内提供书面文件予以解释说明，并提交相关证明材料；否则，询价小组可以取消该报价人的成交候选资格，按顺序由排在后面的成交候选人递补，以此类推</w:t>
      </w:r>
      <w:r>
        <w:rPr>
          <w:rFonts w:ascii="宋体" w:hAnsi="宋体"/>
          <w:kern w:val="0"/>
          <w:szCs w:val="21"/>
        </w:rPr>
        <w:t>。</w:t>
      </w:r>
    </w:p>
    <w:p w:rsidR="00A25D86" w:rsidRDefault="00A25D86">
      <w:pPr>
        <w:autoSpaceDE w:val="0"/>
        <w:autoSpaceDN w:val="0"/>
        <w:adjustRightInd w:val="0"/>
        <w:snapToGrid w:val="0"/>
        <w:spacing w:line="460" w:lineRule="exact"/>
        <w:ind w:firstLineChars="192" w:firstLine="403"/>
        <w:jc w:val="left"/>
        <w:rPr>
          <w:rFonts w:ascii="宋体" w:hAnsi="宋体"/>
          <w:kern w:val="0"/>
          <w:szCs w:val="21"/>
        </w:rPr>
      </w:pPr>
    </w:p>
    <w:p w:rsidR="00A25D86" w:rsidRDefault="00A25D86">
      <w:pPr>
        <w:autoSpaceDE w:val="0"/>
        <w:autoSpaceDN w:val="0"/>
        <w:adjustRightInd w:val="0"/>
        <w:snapToGrid w:val="0"/>
        <w:spacing w:line="460" w:lineRule="exact"/>
        <w:ind w:firstLineChars="192" w:firstLine="403"/>
        <w:jc w:val="left"/>
        <w:rPr>
          <w:rFonts w:ascii="宋体" w:hAnsi="宋体"/>
          <w:kern w:val="0"/>
          <w:szCs w:val="21"/>
        </w:rPr>
      </w:pPr>
    </w:p>
    <w:p w:rsidR="00A25D86" w:rsidRDefault="00A25D86">
      <w:pPr>
        <w:autoSpaceDE w:val="0"/>
        <w:autoSpaceDN w:val="0"/>
        <w:adjustRightInd w:val="0"/>
        <w:snapToGrid w:val="0"/>
        <w:spacing w:line="460" w:lineRule="exact"/>
        <w:ind w:firstLineChars="192" w:firstLine="403"/>
        <w:jc w:val="left"/>
        <w:rPr>
          <w:rFonts w:ascii="宋体" w:hAnsi="宋体"/>
          <w:kern w:val="0"/>
          <w:szCs w:val="21"/>
        </w:rPr>
      </w:pPr>
    </w:p>
    <w:p w:rsidR="00A25D86" w:rsidRDefault="00CA0D51">
      <w:pPr>
        <w:autoSpaceDE w:val="0"/>
        <w:autoSpaceDN w:val="0"/>
        <w:adjustRightInd w:val="0"/>
        <w:snapToGrid w:val="0"/>
        <w:spacing w:line="460" w:lineRule="exact"/>
        <w:ind w:firstLineChars="192" w:firstLine="540"/>
        <w:jc w:val="left"/>
        <w:rPr>
          <w:b/>
          <w:bCs/>
          <w:color w:val="000000"/>
          <w:kern w:val="0"/>
          <w:sz w:val="28"/>
          <w:szCs w:val="28"/>
          <w:shd w:val="clear" w:color="auto" w:fill="FFFFFF"/>
        </w:rPr>
      </w:pPr>
      <w:r>
        <w:rPr>
          <w:rFonts w:hint="eastAsia"/>
          <w:b/>
          <w:bCs/>
          <w:color w:val="000000"/>
          <w:kern w:val="0"/>
          <w:sz w:val="28"/>
          <w:szCs w:val="28"/>
          <w:shd w:val="clear" w:color="auto" w:fill="FFFFFF"/>
        </w:rPr>
        <w:t>附表</w:t>
      </w:r>
      <w:r>
        <w:rPr>
          <w:rFonts w:hint="eastAsia"/>
          <w:b/>
          <w:bCs/>
          <w:color w:val="000000"/>
          <w:kern w:val="0"/>
          <w:sz w:val="28"/>
          <w:szCs w:val="28"/>
          <w:shd w:val="clear" w:color="auto" w:fill="FFFFFF"/>
        </w:rPr>
        <w:t>1</w:t>
      </w:r>
      <w:r>
        <w:rPr>
          <w:rFonts w:hint="eastAsia"/>
          <w:b/>
          <w:bCs/>
          <w:color w:val="000000"/>
          <w:kern w:val="0"/>
          <w:sz w:val="28"/>
          <w:szCs w:val="28"/>
          <w:shd w:val="clear" w:color="auto" w:fill="FFFFFF"/>
        </w:rPr>
        <w:t>：</w:t>
      </w:r>
    </w:p>
    <w:p w:rsidR="00A25D86" w:rsidRDefault="00CA0D51">
      <w:pPr>
        <w:pStyle w:val="ae"/>
        <w:shd w:val="clear" w:color="auto" w:fill="FFFFFF"/>
        <w:spacing w:line="400" w:lineRule="atLeast"/>
        <w:ind w:leftChars="304" w:left="638" w:rightChars="268" w:right="563"/>
        <w:jc w:val="center"/>
        <w:textAlignment w:val="baseline"/>
        <w:rPr>
          <w:b/>
          <w:bCs/>
          <w:color w:val="000000"/>
          <w:sz w:val="28"/>
          <w:szCs w:val="28"/>
          <w:shd w:val="clear" w:color="auto" w:fill="FFFFFF"/>
        </w:rPr>
      </w:pPr>
      <w:r>
        <w:rPr>
          <w:rFonts w:hint="eastAsia"/>
          <w:b/>
          <w:bCs/>
          <w:color w:val="000000"/>
          <w:sz w:val="28"/>
          <w:szCs w:val="28"/>
          <w:shd w:val="clear" w:color="auto" w:fill="FFFFFF"/>
        </w:rPr>
        <w:t>中小企业声明函</w:t>
      </w:r>
    </w:p>
    <w:p w:rsidR="00A25D86" w:rsidRDefault="00A25D86">
      <w:pPr>
        <w:pStyle w:val="ae"/>
        <w:shd w:val="clear" w:color="auto" w:fill="FFFFFF"/>
        <w:spacing w:line="400" w:lineRule="atLeast"/>
        <w:ind w:leftChars="304" w:left="638" w:rightChars="268" w:right="563"/>
        <w:jc w:val="center"/>
        <w:textAlignment w:val="baseline"/>
        <w:rPr>
          <w:b/>
          <w:bCs/>
          <w:color w:val="000000"/>
          <w:sz w:val="22"/>
          <w:szCs w:val="22"/>
          <w:shd w:val="clear" w:color="auto" w:fill="FFFFFF"/>
        </w:rPr>
      </w:pPr>
    </w:p>
    <w:p w:rsidR="00A25D86" w:rsidRDefault="00CA0D51">
      <w:pPr>
        <w:pStyle w:val="ae"/>
        <w:shd w:val="clear" w:color="auto" w:fill="FFFFFF"/>
        <w:spacing w:line="400" w:lineRule="atLeast"/>
        <w:ind w:leftChars="304" w:left="638" w:rightChars="268" w:right="563"/>
        <w:textAlignment w:val="baseline"/>
        <w:rPr>
          <w:b/>
          <w:bCs/>
          <w:color w:val="000000"/>
          <w:sz w:val="22"/>
          <w:szCs w:val="22"/>
          <w:shd w:val="clear" w:color="auto" w:fill="FFFFFF"/>
        </w:rPr>
      </w:pPr>
      <w:r>
        <w:rPr>
          <w:rFonts w:hint="eastAsia"/>
          <w:b/>
          <w:bCs/>
          <w:color w:val="000000"/>
          <w:sz w:val="22"/>
          <w:szCs w:val="22"/>
          <w:shd w:val="clear" w:color="auto" w:fill="FFFFFF"/>
        </w:rPr>
        <w:t xml:space="preserve">    </w:t>
      </w:r>
      <w:r>
        <w:rPr>
          <w:rFonts w:hint="eastAsia"/>
          <w:b/>
          <w:bCs/>
          <w:color w:val="000000"/>
          <w:sz w:val="22"/>
          <w:szCs w:val="22"/>
          <w:shd w:val="clear" w:color="auto" w:fill="FFFFFF"/>
        </w:rPr>
        <w:t>本公司郑重声明，根据《政府采购促进中小企业发展暂行办法》（财库</w:t>
      </w:r>
      <w:r>
        <w:rPr>
          <w:rFonts w:hint="eastAsia"/>
          <w:b/>
          <w:bCs/>
          <w:color w:val="000000"/>
          <w:sz w:val="22"/>
          <w:szCs w:val="22"/>
          <w:shd w:val="clear" w:color="auto" w:fill="FFFFFF"/>
        </w:rPr>
        <w:t>[2011]181</w:t>
      </w:r>
      <w:r>
        <w:rPr>
          <w:rFonts w:hint="eastAsia"/>
          <w:b/>
          <w:bCs/>
          <w:color w:val="000000"/>
          <w:sz w:val="22"/>
          <w:szCs w:val="22"/>
          <w:shd w:val="clear" w:color="auto" w:fill="FFFFFF"/>
        </w:rPr>
        <w:t>号）的规定，本公司为</w:t>
      </w:r>
      <w:r>
        <w:rPr>
          <w:rFonts w:hint="eastAsia"/>
          <w:b/>
          <w:bCs/>
          <w:color w:val="000000"/>
          <w:sz w:val="22"/>
          <w:szCs w:val="22"/>
          <w:shd w:val="clear" w:color="auto" w:fill="FFFFFF"/>
        </w:rPr>
        <w:t>______</w:t>
      </w:r>
      <w:r>
        <w:rPr>
          <w:rFonts w:hint="eastAsia"/>
          <w:b/>
          <w:bCs/>
          <w:color w:val="000000"/>
          <w:sz w:val="22"/>
          <w:szCs w:val="22"/>
          <w:shd w:val="clear" w:color="auto" w:fill="FFFFFF"/>
        </w:rPr>
        <w:t>（请填写：中型、小型、微型）企业。即，本公司同时满足以下条件：</w:t>
      </w:r>
    </w:p>
    <w:p w:rsidR="00A25D86" w:rsidRDefault="00CA0D51">
      <w:pPr>
        <w:pStyle w:val="ae"/>
        <w:shd w:val="clear" w:color="auto" w:fill="FFFFFF"/>
        <w:spacing w:line="400" w:lineRule="atLeast"/>
        <w:ind w:leftChars="304" w:left="638" w:rightChars="268" w:right="563"/>
        <w:textAlignment w:val="baseline"/>
        <w:rPr>
          <w:b/>
          <w:bCs/>
          <w:color w:val="000000"/>
          <w:sz w:val="22"/>
          <w:szCs w:val="22"/>
          <w:shd w:val="clear" w:color="auto" w:fill="FFFFFF"/>
        </w:rPr>
      </w:pPr>
      <w:r>
        <w:rPr>
          <w:rFonts w:hint="eastAsia"/>
          <w:b/>
          <w:bCs/>
          <w:color w:val="000000"/>
          <w:sz w:val="22"/>
          <w:szCs w:val="22"/>
          <w:shd w:val="clear" w:color="auto" w:fill="FFFFFF"/>
        </w:rPr>
        <w:t xml:space="preserve">    1</w:t>
      </w:r>
      <w:r>
        <w:rPr>
          <w:rFonts w:hint="eastAsia"/>
          <w:b/>
          <w:bCs/>
          <w:color w:val="000000"/>
          <w:sz w:val="22"/>
          <w:szCs w:val="22"/>
          <w:shd w:val="clear" w:color="auto" w:fill="FFFFFF"/>
        </w:rPr>
        <w:t>、根据《工业和信息化部、国家统计局、国家发展和改革委员会、财政部关于印发中小企业划型标准规定的通知》（工信部联企业</w:t>
      </w:r>
      <w:r>
        <w:rPr>
          <w:rFonts w:hint="eastAsia"/>
          <w:b/>
          <w:bCs/>
          <w:color w:val="000000"/>
          <w:sz w:val="22"/>
          <w:szCs w:val="22"/>
          <w:shd w:val="clear" w:color="auto" w:fill="FFFFFF"/>
        </w:rPr>
        <w:t>[2011]300</w:t>
      </w:r>
      <w:r>
        <w:rPr>
          <w:rFonts w:hint="eastAsia"/>
          <w:b/>
          <w:bCs/>
          <w:color w:val="000000"/>
          <w:sz w:val="22"/>
          <w:szCs w:val="22"/>
          <w:shd w:val="clear" w:color="auto" w:fill="FFFFFF"/>
        </w:rPr>
        <w:t>号）规定的划分标准，本公司为</w:t>
      </w:r>
      <w:r>
        <w:rPr>
          <w:rFonts w:hint="eastAsia"/>
          <w:b/>
          <w:bCs/>
          <w:color w:val="000000"/>
          <w:sz w:val="22"/>
          <w:szCs w:val="22"/>
          <w:shd w:val="clear" w:color="auto" w:fill="FFFFFF"/>
        </w:rPr>
        <w:t>______</w:t>
      </w:r>
      <w:r>
        <w:rPr>
          <w:rFonts w:hint="eastAsia"/>
          <w:b/>
          <w:bCs/>
          <w:color w:val="000000"/>
          <w:sz w:val="22"/>
          <w:szCs w:val="22"/>
          <w:shd w:val="clear" w:color="auto" w:fill="FFFFFF"/>
        </w:rPr>
        <w:t>（请填写：中型、小型、微型）企业。</w:t>
      </w:r>
    </w:p>
    <w:p w:rsidR="00A25D86" w:rsidRDefault="00CA0D51">
      <w:pPr>
        <w:pStyle w:val="ae"/>
        <w:shd w:val="clear" w:color="auto" w:fill="FFFFFF"/>
        <w:spacing w:line="400" w:lineRule="atLeast"/>
        <w:ind w:leftChars="304" w:left="638" w:rightChars="268" w:right="563"/>
        <w:textAlignment w:val="baseline"/>
        <w:rPr>
          <w:b/>
          <w:bCs/>
          <w:color w:val="000000"/>
          <w:sz w:val="22"/>
          <w:szCs w:val="22"/>
          <w:shd w:val="clear" w:color="auto" w:fill="FFFFFF"/>
        </w:rPr>
      </w:pPr>
      <w:r>
        <w:rPr>
          <w:rFonts w:hint="eastAsia"/>
          <w:b/>
          <w:bCs/>
          <w:color w:val="000000"/>
          <w:sz w:val="22"/>
          <w:szCs w:val="22"/>
          <w:shd w:val="clear" w:color="auto" w:fill="FFFFFF"/>
        </w:rPr>
        <w:t xml:space="preserve">    2</w:t>
      </w:r>
      <w:r>
        <w:rPr>
          <w:rFonts w:hint="eastAsia"/>
          <w:b/>
          <w:bCs/>
          <w:color w:val="000000"/>
          <w:sz w:val="22"/>
          <w:szCs w:val="22"/>
          <w:shd w:val="clear" w:color="auto" w:fill="FFFFFF"/>
        </w:rPr>
        <w:t>、本公司参加</w:t>
      </w:r>
      <w:r>
        <w:rPr>
          <w:rFonts w:hint="eastAsia"/>
          <w:b/>
          <w:bCs/>
          <w:color w:val="000000"/>
          <w:sz w:val="22"/>
          <w:szCs w:val="22"/>
          <w:shd w:val="clear" w:color="auto" w:fill="FFFFFF"/>
        </w:rPr>
        <w:t>______________</w:t>
      </w:r>
      <w:r>
        <w:rPr>
          <w:rFonts w:hint="eastAsia"/>
          <w:b/>
          <w:bCs/>
          <w:color w:val="000000"/>
          <w:sz w:val="22"/>
          <w:szCs w:val="22"/>
          <w:shd w:val="clear" w:color="auto" w:fill="FFFFFF"/>
        </w:rPr>
        <w:t>单位的</w:t>
      </w:r>
      <w:r>
        <w:rPr>
          <w:rFonts w:hint="eastAsia"/>
          <w:b/>
          <w:bCs/>
          <w:color w:val="000000"/>
          <w:sz w:val="22"/>
          <w:szCs w:val="22"/>
          <w:shd w:val="clear" w:color="auto" w:fill="FFFFFF"/>
        </w:rPr>
        <w:t>_______________</w:t>
      </w:r>
      <w:r>
        <w:rPr>
          <w:rFonts w:hint="eastAsia"/>
          <w:b/>
          <w:bCs/>
          <w:color w:val="000000"/>
          <w:sz w:val="22"/>
          <w:szCs w:val="22"/>
          <w:shd w:val="clear" w:color="auto" w:fill="FFFFFF"/>
        </w:rPr>
        <w:t>项目采购活动提供本企业制造的货物，由本企业承担工程、提供服务，或者提供其他</w:t>
      </w:r>
      <w:r>
        <w:rPr>
          <w:rFonts w:hint="eastAsia"/>
          <w:b/>
          <w:bCs/>
          <w:color w:val="000000"/>
          <w:sz w:val="22"/>
          <w:szCs w:val="22"/>
          <w:shd w:val="clear" w:color="auto" w:fill="FFFFFF"/>
        </w:rPr>
        <w:t>______</w:t>
      </w:r>
      <w:r>
        <w:rPr>
          <w:rFonts w:hint="eastAsia"/>
          <w:b/>
          <w:bCs/>
          <w:color w:val="000000"/>
          <w:sz w:val="22"/>
          <w:szCs w:val="22"/>
          <w:shd w:val="clear" w:color="auto" w:fill="FFFFFF"/>
        </w:rPr>
        <w:t>（请填写：中型、小型、微型）企业制造的货物。本条所称货物不包括使用大型企业注册商标的货物。</w:t>
      </w:r>
    </w:p>
    <w:p w:rsidR="00A25D86" w:rsidRDefault="00CA0D51">
      <w:pPr>
        <w:pStyle w:val="ae"/>
        <w:shd w:val="clear" w:color="auto" w:fill="FFFFFF"/>
        <w:spacing w:line="400" w:lineRule="atLeast"/>
        <w:ind w:leftChars="304" w:left="638" w:rightChars="268" w:right="563"/>
        <w:textAlignment w:val="baseline"/>
        <w:rPr>
          <w:b/>
          <w:bCs/>
          <w:color w:val="000000"/>
          <w:sz w:val="22"/>
          <w:szCs w:val="22"/>
          <w:shd w:val="clear" w:color="auto" w:fill="FFFFFF"/>
        </w:rPr>
      </w:pPr>
      <w:r>
        <w:rPr>
          <w:rFonts w:hint="eastAsia"/>
          <w:b/>
          <w:bCs/>
          <w:color w:val="000000"/>
          <w:sz w:val="22"/>
          <w:szCs w:val="22"/>
          <w:shd w:val="clear" w:color="auto" w:fill="FFFFFF"/>
        </w:rPr>
        <w:t xml:space="preserve">    </w:t>
      </w:r>
      <w:r>
        <w:rPr>
          <w:rFonts w:hint="eastAsia"/>
          <w:b/>
          <w:bCs/>
          <w:color w:val="000000"/>
          <w:sz w:val="22"/>
          <w:szCs w:val="22"/>
          <w:shd w:val="clear" w:color="auto" w:fill="FFFFFF"/>
        </w:rPr>
        <w:t>本公司对上述声明的真实性负责。如有虚假，将依法承担相应责任。</w:t>
      </w:r>
    </w:p>
    <w:p w:rsidR="00A25D86" w:rsidRDefault="00A25D86">
      <w:pPr>
        <w:pStyle w:val="ae"/>
        <w:shd w:val="clear" w:color="auto" w:fill="FFFFFF"/>
        <w:spacing w:line="400" w:lineRule="atLeast"/>
        <w:ind w:leftChars="304" w:left="638" w:rightChars="268" w:right="563"/>
        <w:textAlignment w:val="baseline"/>
        <w:rPr>
          <w:b/>
          <w:bCs/>
          <w:color w:val="000000"/>
          <w:sz w:val="22"/>
          <w:szCs w:val="22"/>
          <w:shd w:val="clear" w:color="auto" w:fill="FFFFFF"/>
        </w:rPr>
      </w:pPr>
    </w:p>
    <w:p w:rsidR="00A25D86" w:rsidRDefault="00A25D86">
      <w:pPr>
        <w:pStyle w:val="ae"/>
        <w:shd w:val="clear" w:color="auto" w:fill="FFFFFF"/>
        <w:spacing w:line="400" w:lineRule="atLeast"/>
        <w:ind w:leftChars="304" w:left="638" w:rightChars="268" w:right="563"/>
        <w:textAlignment w:val="baseline"/>
        <w:rPr>
          <w:b/>
          <w:bCs/>
          <w:color w:val="000000"/>
          <w:sz w:val="22"/>
          <w:szCs w:val="22"/>
          <w:shd w:val="clear" w:color="auto" w:fill="FFFFFF"/>
        </w:rPr>
      </w:pPr>
    </w:p>
    <w:p w:rsidR="00A25D86" w:rsidRDefault="00CA0D51">
      <w:pPr>
        <w:pStyle w:val="ae"/>
        <w:shd w:val="clear" w:color="auto" w:fill="FFFFFF"/>
        <w:spacing w:line="400" w:lineRule="atLeast"/>
        <w:ind w:leftChars="304" w:left="638" w:rightChars="268" w:right="563"/>
        <w:textAlignment w:val="baseline"/>
        <w:rPr>
          <w:b/>
          <w:bCs/>
          <w:color w:val="000000"/>
          <w:sz w:val="22"/>
          <w:szCs w:val="22"/>
          <w:shd w:val="clear" w:color="auto" w:fill="FFFFFF"/>
        </w:rPr>
      </w:pPr>
      <w:r>
        <w:rPr>
          <w:rFonts w:hint="eastAsia"/>
          <w:b/>
          <w:bCs/>
          <w:color w:val="000000"/>
          <w:sz w:val="22"/>
          <w:szCs w:val="22"/>
          <w:shd w:val="clear" w:color="auto" w:fill="FFFFFF"/>
        </w:rPr>
        <w:t xml:space="preserve">                                             </w:t>
      </w:r>
      <w:r>
        <w:rPr>
          <w:rFonts w:hint="eastAsia"/>
          <w:b/>
          <w:bCs/>
          <w:color w:val="000000"/>
          <w:sz w:val="22"/>
          <w:szCs w:val="22"/>
          <w:shd w:val="clear" w:color="auto" w:fill="FFFFFF"/>
        </w:rPr>
        <w:t>企业名称（盖章）：</w:t>
      </w:r>
    </w:p>
    <w:p w:rsidR="00A25D86" w:rsidRDefault="00CA0D51">
      <w:pPr>
        <w:pStyle w:val="ae"/>
        <w:shd w:val="clear" w:color="auto" w:fill="FFFFFF"/>
        <w:spacing w:line="400" w:lineRule="atLeast"/>
        <w:ind w:leftChars="304" w:left="638" w:rightChars="268" w:right="563"/>
        <w:jc w:val="center"/>
        <w:textAlignment w:val="baseline"/>
        <w:rPr>
          <w:color w:val="000000"/>
          <w:sz w:val="28"/>
          <w:szCs w:val="28"/>
          <w:shd w:val="clear" w:color="auto" w:fill="FFFFFF"/>
        </w:rPr>
      </w:pPr>
      <w:r>
        <w:rPr>
          <w:rFonts w:hint="eastAsia"/>
          <w:b/>
          <w:bCs/>
          <w:color w:val="000000"/>
          <w:sz w:val="22"/>
          <w:szCs w:val="22"/>
          <w:shd w:val="clear" w:color="auto" w:fill="FFFFFF"/>
        </w:rPr>
        <w:t xml:space="preserve">                              </w:t>
      </w:r>
      <w:r>
        <w:rPr>
          <w:rFonts w:hint="eastAsia"/>
          <w:b/>
          <w:bCs/>
          <w:color w:val="000000"/>
          <w:sz w:val="22"/>
          <w:szCs w:val="22"/>
          <w:shd w:val="clear" w:color="auto" w:fill="FFFFFF"/>
        </w:rPr>
        <w:t xml:space="preserve">日　</w:t>
      </w:r>
      <w:r>
        <w:rPr>
          <w:rFonts w:hint="eastAsia"/>
          <w:b/>
          <w:bCs/>
          <w:color w:val="000000"/>
          <w:sz w:val="22"/>
          <w:szCs w:val="22"/>
          <w:shd w:val="clear" w:color="auto" w:fill="FFFFFF"/>
        </w:rPr>
        <w:t xml:space="preserve"> </w:t>
      </w:r>
      <w:r>
        <w:rPr>
          <w:rFonts w:hint="eastAsia"/>
          <w:b/>
          <w:bCs/>
          <w:color w:val="000000"/>
          <w:sz w:val="22"/>
          <w:szCs w:val="22"/>
          <w:shd w:val="clear" w:color="auto" w:fill="FFFFFF"/>
        </w:rPr>
        <w:t>期：</w:t>
      </w:r>
    </w:p>
    <w:p w:rsidR="00A25D86" w:rsidRDefault="00A25D86">
      <w:pPr>
        <w:pStyle w:val="a9"/>
        <w:spacing w:line="420" w:lineRule="exact"/>
        <w:ind w:firstLine="420"/>
      </w:pPr>
    </w:p>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CA0D51">
      <w:pPr>
        <w:spacing w:line="460" w:lineRule="exact"/>
        <w:jc w:val="center"/>
        <w:rPr>
          <w:b/>
          <w:bCs/>
          <w:color w:val="000000"/>
          <w:kern w:val="0"/>
          <w:sz w:val="28"/>
          <w:szCs w:val="28"/>
          <w:shd w:val="clear" w:color="auto" w:fill="FFFFFF"/>
        </w:rPr>
      </w:pPr>
      <w:r>
        <w:rPr>
          <w:rFonts w:hint="eastAsia"/>
          <w:b/>
          <w:bCs/>
          <w:color w:val="000000"/>
          <w:kern w:val="0"/>
          <w:sz w:val="28"/>
          <w:szCs w:val="28"/>
          <w:shd w:val="clear" w:color="auto" w:fill="FFFFFF"/>
        </w:rPr>
        <w:t>附表</w:t>
      </w:r>
      <w:r>
        <w:rPr>
          <w:rFonts w:hint="eastAsia"/>
          <w:b/>
          <w:bCs/>
          <w:color w:val="000000"/>
          <w:kern w:val="0"/>
          <w:sz w:val="28"/>
          <w:szCs w:val="28"/>
          <w:shd w:val="clear" w:color="auto" w:fill="FFFFFF"/>
        </w:rPr>
        <w:t>2</w:t>
      </w:r>
      <w:r>
        <w:rPr>
          <w:rFonts w:hint="eastAsia"/>
          <w:b/>
          <w:bCs/>
          <w:color w:val="000000"/>
          <w:kern w:val="0"/>
          <w:sz w:val="28"/>
          <w:szCs w:val="28"/>
          <w:shd w:val="clear" w:color="auto" w:fill="FFFFFF"/>
        </w:rPr>
        <w:t>：投标保证金退付申请表</w:t>
      </w:r>
    </w:p>
    <w:p w:rsidR="00A25D86" w:rsidRDefault="00A25D86">
      <w:pPr>
        <w:spacing w:line="460" w:lineRule="exact"/>
        <w:rPr>
          <w:sz w:val="30"/>
          <w:szCs w:val="30"/>
        </w:rPr>
      </w:pPr>
    </w:p>
    <w:tbl>
      <w:tblPr>
        <w:tblStyle w:val="af4"/>
        <w:tblW w:w="8748" w:type="dxa"/>
        <w:tblLayout w:type="fixed"/>
        <w:tblLook w:val="04A0"/>
      </w:tblPr>
      <w:tblGrid>
        <w:gridCol w:w="6"/>
        <w:gridCol w:w="2838"/>
        <w:gridCol w:w="2839"/>
        <w:gridCol w:w="3065"/>
      </w:tblGrid>
      <w:tr w:rsidR="00A25D86">
        <w:trPr>
          <w:trHeight w:val="7320"/>
        </w:trPr>
        <w:tc>
          <w:tcPr>
            <w:tcW w:w="8748" w:type="dxa"/>
            <w:gridSpan w:val="4"/>
          </w:tcPr>
          <w:p w:rsidR="00A25D86" w:rsidRDefault="00CA0D51">
            <w:pPr>
              <w:spacing w:line="460" w:lineRule="exact"/>
              <w:ind w:left="180"/>
              <w:rPr>
                <w:kern w:val="0"/>
                <w:sz w:val="30"/>
                <w:szCs w:val="30"/>
              </w:rPr>
            </w:pPr>
            <w:r>
              <w:rPr>
                <w:rFonts w:hint="eastAsia"/>
                <w:kern w:val="0"/>
                <w:sz w:val="30"/>
                <w:szCs w:val="30"/>
              </w:rPr>
              <w:t>藤县公共资源交易中心：</w:t>
            </w:r>
          </w:p>
          <w:p w:rsidR="00A25D86" w:rsidRDefault="00CA0D51">
            <w:pPr>
              <w:spacing w:line="460" w:lineRule="exact"/>
              <w:ind w:left="180"/>
              <w:rPr>
                <w:kern w:val="0"/>
                <w:sz w:val="30"/>
                <w:szCs w:val="30"/>
              </w:rPr>
            </w:pPr>
            <w:r>
              <w:rPr>
                <w:rFonts w:hint="eastAsia"/>
                <w:kern w:val="0"/>
                <w:sz w:val="30"/>
                <w:szCs w:val="30"/>
              </w:rPr>
              <w:t>项目（编号：</w:t>
            </w:r>
            <w:r>
              <w:rPr>
                <w:rFonts w:hint="eastAsia"/>
                <w:kern w:val="0"/>
                <w:sz w:val="30"/>
                <w:szCs w:val="30"/>
              </w:rPr>
              <w:t xml:space="preserve">           </w:t>
            </w:r>
            <w:r>
              <w:rPr>
                <w:rFonts w:hint="eastAsia"/>
                <w:kern w:val="0"/>
                <w:sz w:val="30"/>
                <w:szCs w:val="30"/>
              </w:rPr>
              <w:t>）的投标保证金，我公司已于年</w:t>
            </w:r>
            <w:r>
              <w:rPr>
                <w:rFonts w:hint="eastAsia"/>
                <w:kern w:val="0"/>
                <w:sz w:val="30"/>
                <w:szCs w:val="30"/>
              </w:rPr>
              <w:t xml:space="preserve">  </w:t>
            </w:r>
            <w:r>
              <w:rPr>
                <w:rFonts w:hint="eastAsia"/>
                <w:kern w:val="0"/>
                <w:sz w:val="30"/>
                <w:szCs w:val="30"/>
              </w:rPr>
              <w:t>月</w:t>
            </w:r>
            <w:r>
              <w:rPr>
                <w:rFonts w:hint="eastAsia"/>
                <w:kern w:val="0"/>
                <w:sz w:val="30"/>
                <w:szCs w:val="30"/>
              </w:rPr>
              <w:t xml:space="preserve">  </w:t>
            </w:r>
            <w:r>
              <w:rPr>
                <w:rFonts w:hint="eastAsia"/>
                <w:kern w:val="0"/>
                <w:sz w:val="30"/>
                <w:szCs w:val="30"/>
              </w:rPr>
              <w:t>日缴交到贵中心，金额为：</w:t>
            </w:r>
            <w:r>
              <w:rPr>
                <w:rFonts w:hint="eastAsia"/>
                <w:kern w:val="0"/>
                <w:sz w:val="30"/>
                <w:szCs w:val="30"/>
              </w:rPr>
              <w:t xml:space="preserve">        </w:t>
            </w:r>
            <w:r>
              <w:rPr>
                <w:rFonts w:hint="eastAsia"/>
                <w:kern w:val="0"/>
                <w:sz w:val="30"/>
                <w:szCs w:val="30"/>
              </w:rPr>
              <w:t>（￥</w:t>
            </w:r>
            <w:r>
              <w:rPr>
                <w:rFonts w:hint="eastAsia"/>
                <w:kern w:val="0"/>
                <w:sz w:val="30"/>
                <w:szCs w:val="30"/>
              </w:rPr>
              <w:t xml:space="preserve">           </w:t>
            </w:r>
            <w:r>
              <w:rPr>
                <w:rFonts w:hint="eastAsia"/>
                <w:kern w:val="0"/>
                <w:sz w:val="30"/>
                <w:szCs w:val="30"/>
              </w:rPr>
              <w:t>），此项目我单位没有中标（如为中标公司则为：此项目我公司中标，并缴纳了履约保证金），现申请把投标保证金退付到我公司以下的账户：</w:t>
            </w:r>
          </w:p>
          <w:p w:rsidR="00A25D86" w:rsidRDefault="00CA0D51">
            <w:pPr>
              <w:spacing w:line="460" w:lineRule="exact"/>
              <w:ind w:left="180"/>
              <w:rPr>
                <w:kern w:val="0"/>
                <w:sz w:val="30"/>
                <w:szCs w:val="30"/>
              </w:rPr>
            </w:pPr>
            <w:r>
              <w:rPr>
                <w:rFonts w:hint="eastAsia"/>
                <w:kern w:val="0"/>
                <w:sz w:val="30"/>
                <w:szCs w:val="30"/>
              </w:rPr>
              <w:t>公司名称：</w:t>
            </w:r>
          </w:p>
          <w:p w:rsidR="00A25D86" w:rsidRDefault="00CA0D51">
            <w:pPr>
              <w:spacing w:line="460" w:lineRule="exact"/>
              <w:ind w:left="180"/>
              <w:rPr>
                <w:kern w:val="0"/>
                <w:sz w:val="30"/>
                <w:szCs w:val="30"/>
              </w:rPr>
            </w:pPr>
            <w:r>
              <w:rPr>
                <w:rFonts w:hint="eastAsia"/>
                <w:kern w:val="0"/>
                <w:sz w:val="30"/>
                <w:szCs w:val="30"/>
              </w:rPr>
              <w:t>开户银行：</w:t>
            </w:r>
          </w:p>
          <w:p w:rsidR="00A25D86" w:rsidRDefault="00CA0D51">
            <w:pPr>
              <w:spacing w:line="460" w:lineRule="exact"/>
              <w:ind w:left="180"/>
              <w:rPr>
                <w:kern w:val="0"/>
                <w:sz w:val="30"/>
                <w:szCs w:val="30"/>
              </w:rPr>
            </w:pPr>
            <w:r>
              <w:rPr>
                <w:rFonts w:hint="eastAsia"/>
                <w:kern w:val="0"/>
                <w:sz w:val="30"/>
                <w:szCs w:val="30"/>
              </w:rPr>
              <w:t>银行账号：</w:t>
            </w:r>
          </w:p>
          <w:p w:rsidR="00A25D86" w:rsidRDefault="00CA0D51">
            <w:pPr>
              <w:spacing w:line="460" w:lineRule="exact"/>
              <w:ind w:left="180"/>
              <w:rPr>
                <w:kern w:val="0"/>
                <w:sz w:val="30"/>
                <w:szCs w:val="30"/>
              </w:rPr>
            </w:pPr>
            <w:r>
              <w:rPr>
                <w:rFonts w:hint="eastAsia"/>
                <w:kern w:val="0"/>
                <w:sz w:val="30"/>
                <w:szCs w:val="30"/>
              </w:rPr>
              <w:t>联系人：</w:t>
            </w:r>
          </w:p>
          <w:p w:rsidR="00A25D86" w:rsidRDefault="00CA0D51">
            <w:pPr>
              <w:spacing w:line="460" w:lineRule="exact"/>
              <w:ind w:left="180"/>
              <w:rPr>
                <w:kern w:val="0"/>
                <w:sz w:val="30"/>
                <w:szCs w:val="30"/>
              </w:rPr>
            </w:pPr>
            <w:r>
              <w:rPr>
                <w:rFonts w:hint="eastAsia"/>
                <w:kern w:val="0"/>
                <w:sz w:val="30"/>
                <w:szCs w:val="30"/>
              </w:rPr>
              <w:t>联系电话：</w:t>
            </w:r>
          </w:p>
          <w:p w:rsidR="00A25D86" w:rsidRDefault="00A25D86">
            <w:pPr>
              <w:spacing w:line="460" w:lineRule="exact"/>
              <w:ind w:left="180"/>
              <w:rPr>
                <w:kern w:val="0"/>
                <w:sz w:val="30"/>
                <w:szCs w:val="30"/>
              </w:rPr>
            </w:pPr>
          </w:p>
          <w:p w:rsidR="00A25D86" w:rsidRDefault="00CA0D51">
            <w:pPr>
              <w:spacing w:line="460" w:lineRule="exact"/>
              <w:ind w:left="180" w:firstLineChars="1750" w:firstLine="5250"/>
              <w:rPr>
                <w:kern w:val="0"/>
                <w:sz w:val="30"/>
                <w:szCs w:val="30"/>
              </w:rPr>
            </w:pPr>
            <w:r>
              <w:rPr>
                <w:rFonts w:hint="eastAsia"/>
                <w:kern w:val="0"/>
                <w:sz w:val="30"/>
                <w:szCs w:val="30"/>
              </w:rPr>
              <w:t>申请单位（盖章）</w:t>
            </w:r>
          </w:p>
          <w:p w:rsidR="00A25D86" w:rsidRDefault="00A25D86">
            <w:pPr>
              <w:spacing w:line="460" w:lineRule="exact"/>
              <w:ind w:left="180"/>
              <w:rPr>
                <w:kern w:val="0"/>
                <w:sz w:val="30"/>
                <w:szCs w:val="30"/>
              </w:rPr>
            </w:pPr>
          </w:p>
          <w:p w:rsidR="00A25D86" w:rsidRDefault="00CA0D51">
            <w:pPr>
              <w:spacing w:line="460" w:lineRule="exact"/>
              <w:ind w:left="180"/>
              <w:rPr>
                <w:kern w:val="0"/>
                <w:sz w:val="30"/>
                <w:szCs w:val="30"/>
              </w:rPr>
            </w:pPr>
            <w:r>
              <w:rPr>
                <w:rFonts w:hint="eastAsia"/>
                <w:kern w:val="0"/>
                <w:sz w:val="30"/>
                <w:szCs w:val="30"/>
              </w:rPr>
              <w:t xml:space="preserve">                                        </w:t>
            </w:r>
            <w:r>
              <w:rPr>
                <w:rFonts w:hint="eastAsia"/>
                <w:kern w:val="0"/>
                <w:sz w:val="30"/>
                <w:szCs w:val="30"/>
              </w:rPr>
              <w:t>年</w:t>
            </w:r>
            <w:r>
              <w:rPr>
                <w:rFonts w:hint="eastAsia"/>
                <w:kern w:val="0"/>
                <w:sz w:val="30"/>
                <w:szCs w:val="30"/>
              </w:rPr>
              <w:t xml:space="preserve">  </w:t>
            </w:r>
            <w:r>
              <w:rPr>
                <w:rFonts w:hint="eastAsia"/>
                <w:kern w:val="0"/>
                <w:sz w:val="30"/>
                <w:szCs w:val="30"/>
              </w:rPr>
              <w:t>月</w:t>
            </w:r>
            <w:r>
              <w:rPr>
                <w:rFonts w:hint="eastAsia"/>
                <w:kern w:val="0"/>
                <w:sz w:val="30"/>
                <w:szCs w:val="30"/>
              </w:rPr>
              <w:t xml:space="preserve">  </w:t>
            </w:r>
            <w:r>
              <w:rPr>
                <w:rFonts w:hint="eastAsia"/>
                <w:kern w:val="0"/>
                <w:sz w:val="30"/>
                <w:szCs w:val="30"/>
              </w:rPr>
              <w:t>日</w:t>
            </w:r>
          </w:p>
        </w:tc>
      </w:tr>
      <w:tr w:rsidR="00A25D86">
        <w:trPr>
          <w:gridBefore w:val="1"/>
          <w:wBefore w:w="6" w:type="dxa"/>
        </w:trPr>
        <w:tc>
          <w:tcPr>
            <w:tcW w:w="2838" w:type="dxa"/>
          </w:tcPr>
          <w:p w:rsidR="00A25D86" w:rsidRDefault="00CA0D51">
            <w:pPr>
              <w:spacing w:line="460" w:lineRule="exact"/>
              <w:jc w:val="center"/>
              <w:rPr>
                <w:kern w:val="0"/>
                <w:sz w:val="30"/>
                <w:szCs w:val="30"/>
              </w:rPr>
            </w:pPr>
            <w:r>
              <w:rPr>
                <w:rFonts w:hint="eastAsia"/>
                <w:kern w:val="0"/>
                <w:sz w:val="30"/>
                <w:szCs w:val="30"/>
              </w:rPr>
              <w:t>中心经办人意见</w:t>
            </w:r>
          </w:p>
        </w:tc>
        <w:tc>
          <w:tcPr>
            <w:tcW w:w="2839" w:type="dxa"/>
          </w:tcPr>
          <w:p w:rsidR="00A25D86" w:rsidRDefault="00CA0D51">
            <w:pPr>
              <w:jc w:val="center"/>
              <w:rPr>
                <w:kern w:val="0"/>
                <w:sz w:val="30"/>
                <w:szCs w:val="30"/>
              </w:rPr>
            </w:pPr>
            <w:r>
              <w:rPr>
                <w:rFonts w:hint="eastAsia"/>
                <w:kern w:val="0"/>
                <w:sz w:val="30"/>
                <w:szCs w:val="30"/>
              </w:rPr>
              <w:t>财务人员审核意见</w:t>
            </w:r>
          </w:p>
        </w:tc>
        <w:tc>
          <w:tcPr>
            <w:tcW w:w="3065" w:type="dxa"/>
          </w:tcPr>
          <w:p w:rsidR="00A25D86" w:rsidRDefault="00CA0D51">
            <w:pPr>
              <w:jc w:val="center"/>
              <w:rPr>
                <w:kern w:val="0"/>
                <w:sz w:val="30"/>
                <w:szCs w:val="30"/>
              </w:rPr>
            </w:pPr>
            <w:r>
              <w:rPr>
                <w:rFonts w:hint="eastAsia"/>
                <w:kern w:val="0"/>
                <w:sz w:val="30"/>
                <w:szCs w:val="30"/>
              </w:rPr>
              <w:t>中心领导审核意见</w:t>
            </w:r>
          </w:p>
        </w:tc>
      </w:tr>
      <w:tr w:rsidR="00A25D86">
        <w:trPr>
          <w:gridBefore w:val="1"/>
          <w:wBefore w:w="6" w:type="dxa"/>
          <w:trHeight w:val="3262"/>
        </w:trPr>
        <w:tc>
          <w:tcPr>
            <w:tcW w:w="2838" w:type="dxa"/>
          </w:tcPr>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CA0D51">
            <w:pPr>
              <w:spacing w:line="460" w:lineRule="exact"/>
              <w:ind w:firstLineChars="350" w:firstLine="1050"/>
              <w:rPr>
                <w:kern w:val="0"/>
                <w:sz w:val="20"/>
              </w:rPr>
            </w:pPr>
            <w:r>
              <w:rPr>
                <w:rFonts w:hint="eastAsia"/>
                <w:kern w:val="0"/>
                <w:sz w:val="30"/>
                <w:szCs w:val="30"/>
              </w:rPr>
              <w:t>年</w:t>
            </w:r>
            <w:r>
              <w:rPr>
                <w:rFonts w:hint="eastAsia"/>
                <w:kern w:val="0"/>
                <w:sz w:val="30"/>
                <w:szCs w:val="30"/>
              </w:rPr>
              <w:t xml:space="preserve">  </w:t>
            </w:r>
            <w:r>
              <w:rPr>
                <w:rFonts w:hint="eastAsia"/>
                <w:kern w:val="0"/>
                <w:sz w:val="30"/>
                <w:szCs w:val="30"/>
              </w:rPr>
              <w:t>月</w:t>
            </w:r>
            <w:r>
              <w:rPr>
                <w:rFonts w:hint="eastAsia"/>
                <w:kern w:val="0"/>
                <w:sz w:val="30"/>
                <w:szCs w:val="30"/>
              </w:rPr>
              <w:t xml:space="preserve">  </w:t>
            </w:r>
            <w:r>
              <w:rPr>
                <w:rFonts w:hint="eastAsia"/>
                <w:kern w:val="0"/>
                <w:sz w:val="30"/>
                <w:szCs w:val="30"/>
              </w:rPr>
              <w:t>日</w:t>
            </w:r>
          </w:p>
        </w:tc>
        <w:tc>
          <w:tcPr>
            <w:tcW w:w="2839" w:type="dxa"/>
          </w:tcPr>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CA0D51">
            <w:pPr>
              <w:spacing w:line="460" w:lineRule="exact"/>
              <w:ind w:firstLineChars="350" w:firstLine="1050"/>
              <w:rPr>
                <w:kern w:val="0"/>
                <w:sz w:val="20"/>
              </w:rPr>
            </w:pPr>
            <w:r>
              <w:rPr>
                <w:rFonts w:hint="eastAsia"/>
                <w:kern w:val="0"/>
                <w:sz w:val="30"/>
                <w:szCs w:val="30"/>
              </w:rPr>
              <w:t>年</w:t>
            </w:r>
            <w:r>
              <w:rPr>
                <w:rFonts w:hint="eastAsia"/>
                <w:kern w:val="0"/>
                <w:sz w:val="30"/>
                <w:szCs w:val="30"/>
              </w:rPr>
              <w:t xml:space="preserve">  </w:t>
            </w:r>
            <w:r>
              <w:rPr>
                <w:rFonts w:hint="eastAsia"/>
                <w:kern w:val="0"/>
                <w:sz w:val="30"/>
                <w:szCs w:val="30"/>
              </w:rPr>
              <w:t>月</w:t>
            </w:r>
            <w:r>
              <w:rPr>
                <w:rFonts w:hint="eastAsia"/>
                <w:kern w:val="0"/>
                <w:sz w:val="30"/>
                <w:szCs w:val="30"/>
              </w:rPr>
              <w:t xml:space="preserve">  </w:t>
            </w:r>
            <w:r>
              <w:rPr>
                <w:rFonts w:hint="eastAsia"/>
                <w:kern w:val="0"/>
                <w:sz w:val="30"/>
                <w:szCs w:val="30"/>
              </w:rPr>
              <w:t>日</w:t>
            </w:r>
          </w:p>
        </w:tc>
        <w:tc>
          <w:tcPr>
            <w:tcW w:w="3065" w:type="dxa"/>
          </w:tcPr>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A25D86">
            <w:pPr>
              <w:spacing w:line="460" w:lineRule="exact"/>
              <w:rPr>
                <w:kern w:val="0"/>
                <w:sz w:val="30"/>
                <w:szCs w:val="30"/>
              </w:rPr>
            </w:pPr>
          </w:p>
          <w:p w:rsidR="00A25D86" w:rsidRDefault="00CA0D51">
            <w:pPr>
              <w:spacing w:line="460" w:lineRule="exact"/>
              <w:ind w:firstLineChars="400" w:firstLine="1200"/>
              <w:rPr>
                <w:kern w:val="0"/>
                <w:sz w:val="20"/>
              </w:rPr>
            </w:pPr>
            <w:r>
              <w:rPr>
                <w:rFonts w:hint="eastAsia"/>
                <w:kern w:val="0"/>
                <w:sz w:val="30"/>
                <w:szCs w:val="30"/>
              </w:rPr>
              <w:t>年</w:t>
            </w:r>
            <w:r>
              <w:rPr>
                <w:rFonts w:hint="eastAsia"/>
                <w:kern w:val="0"/>
                <w:sz w:val="30"/>
                <w:szCs w:val="30"/>
              </w:rPr>
              <w:t xml:space="preserve">  </w:t>
            </w:r>
            <w:r>
              <w:rPr>
                <w:rFonts w:hint="eastAsia"/>
                <w:kern w:val="0"/>
                <w:sz w:val="30"/>
                <w:szCs w:val="30"/>
              </w:rPr>
              <w:t>月</w:t>
            </w:r>
            <w:r>
              <w:rPr>
                <w:rFonts w:hint="eastAsia"/>
                <w:kern w:val="0"/>
                <w:sz w:val="30"/>
                <w:szCs w:val="30"/>
              </w:rPr>
              <w:t xml:space="preserve">  </w:t>
            </w:r>
            <w:r>
              <w:rPr>
                <w:rFonts w:hint="eastAsia"/>
                <w:kern w:val="0"/>
                <w:sz w:val="30"/>
                <w:szCs w:val="30"/>
              </w:rPr>
              <w:t>日</w:t>
            </w:r>
          </w:p>
        </w:tc>
      </w:tr>
    </w:tbl>
    <w:p w:rsidR="00A25D86" w:rsidRDefault="00A25D86">
      <w:pPr>
        <w:spacing w:line="240" w:lineRule="exact"/>
        <w:rPr>
          <w:sz w:val="24"/>
        </w:rPr>
      </w:pPr>
    </w:p>
    <w:p w:rsidR="00A25D86" w:rsidRDefault="00CA0D51">
      <w:pPr>
        <w:spacing w:line="240" w:lineRule="exact"/>
        <w:rPr>
          <w:sz w:val="22"/>
          <w:szCs w:val="22"/>
        </w:rPr>
      </w:pPr>
      <w:r>
        <w:rPr>
          <w:rFonts w:hint="eastAsia"/>
          <w:sz w:val="22"/>
          <w:szCs w:val="22"/>
        </w:rPr>
        <w:t>1</w:t>
      </w:r>
      <w:r>
        <w:rPr>
          <w:rFonts w:hint="eastAsia"/>
          <w:sz w:val="22"/>
          <w:szCs w:val="22"/>
        </w:rPr>
        <w:t>、申请表一式一份；</w:t>
      </w:r>
    </w:p>
    <w:p w:rsidR="00A25D86" w:rsidRDefault="00CA0D51">
      <w:pPr>
        <w:spacing w:line="240" w:lineRule="exact"/>
        <w:rPr>
          <w:sz w:val="22"/>
          <w:szCs w:val="22"/>
        </w:rPr>
      </w:pPr>
      <w:r>
        <w:rPr>
          <w:rFonts w:hint="eastAsia"/>
          <w:sz w:val="22"/>
          <w:szCs w:val="22"/>
        </w:rPr>
        <w:t>2</w:t>
      </w:r>
      <w:r>
        <w:rPr>
          <w:rFonts w:hint="eastAsia"/>
          <w:sz w:val="22"/>
          <w:szCs w:val="22"/>
        </w:rPr>
        <w:t>、</w:t>
      </w:r>
      <w:proofErr w:type="gramStart"/>
      <w:r>
        <w:rPr>
          <w:rFonts w:hint="eastAsia"/>
          <w:sz w:val="22"/>
          <w:szCs w:val="22"/>
        </w:rPr>
        <w:t>附银行</w:t>
      </w:r>
      <w:proofErr w:type="gramEnd"/>
      <w:r>
        <w:rPr>
          <w:rFonts w:hint="eastAsia"/>
          <w:sz w:val="22"/>
          <w:szCs w:val="22"/>
        </w:rPr>
        <w:t>转账底单复印件（加盖公章）和投标保证金凭据原件。</w:t>
      </w:r>
    </w:p>
    <w:p w:rsidR="00A25D86" w:rsidRDefault="00CA0D51">
      <w:pPr>
        <w:spacing w:line="240" w:lineRule="exact"/>
        <w:jc w:val="left"/>
        <w:rPr>
          <w:rFonts w:ascii="瀹嬩綋" w:eastAsia="瀹嬩綋"/>
          <w:sz w:val="22"/>
          <w:szCs w:val="22"/>
        </w:rPr>
      </w:pPr>
      <w:r>
        <w:rPr>
          <w:rFonts w:ascii="瀹嬩綋" w:eastAsia="瀹嬩綋" w:hint="eastAsia"/>
          <w:sz w:val="22"/>
          <w:szCs w:val="22"/>
        </w:rPr>
        <w:t>3.</w:t>
      </w:r>
      <w:r>
        <w:rPr>
          <w:rFonts w:hint="eastAsia"/>
          <w:sz w:val="22"/>
          <w:szCs w:val="22"/>
        </w:rPr>
        <w:t>中标单位还须附履约保证金银行转账底单和履约保证金凭据复印件（加盖公章）。</w:t>
      </w:r>
    </w:p>
    <w:p w:rsidR="00A25D86" w:rsidRDefault="00A25D86">
      <w:pPr>
        <w:autoSpaceDE w:val="0"/>
        <w:autoSpaceDN w:val="0"/>
        <w:adjustRightInd w:val="0"/>
        <w:snapToGrid w:val="0"/>
        <w:spacing w:line="460" w:lineRule="exact"/>
        <w:ind w:firstLineChars="192" w:firstLine="403"/>
        <w:jc w:val="left"/>
        <w:rPr>
          <w:rFonts w:ascii="宋体" w:hAnsi="宋体"/>
          <w:kern w:val="0"/>
          <w:szCs w:val="21"/>
        </w:rPr>
      </w:pPr>
    </w:p>
    <w:p w:rsidR="00A25D86" w:rsidRDefault="00A25D86">
      <w:pPr>
        <w:rPr>
          <w:rFonts w:ascii="宋体" w:hAnsi="宋体"/>
          <w:kern w:val="0"/>
          <w:szCs w:val="21"/>
        </w:rPr>
      </w:pPr>
    </w:p>
    <w:p w:rsidR="00A25D86" w:rsidRDefault="00CA0D51">
      <w:pPr>
        <w:jc w:val="center"/>
        <w:rPr>
          <w:b/>
          <w:bCs/>
          <w:kern w:val="0"/>
          <w:sz w:val="28"/>
          <w:szCs w:val="28"/>
          <w:shd w:val="clear" w:color="auto" w:fill="FFFFFF"/>
        </w:rPr>
      </w:pPr>
      <w:r>
        <w:rPr>
          <w:rFonts w:hint="eastAsia"/>
          <w:b/>
          <w:bCs/>
          <w:kern w:val="0"/>
          <w:sz w:val="28"/>
          <w:szCs w:val="28"/>
          <w:shd w:val="clear" w:color="auto" w:fill="FFFFFF"/>
        </w:rPr>
        <w:lastRenderedPageBreak/>
        <w:t>附表</w:t>
      </w:r>
      <w:r>
        <w:rPr>
          <w:rFonts w:hint="eastAsia"/>
          <w:b/>
          <w:bCs/>
          <w:kern w:val="0"/>
          <w:sz w:val="28"/>
          <w:szCs w:val="28"/>
          <w:shd w:val="clear" w:color="auto" w:fill="FFFFFF"/>
        </w:rPr>
        <w:t>3</w:t>
      </w:r>
      <w:r>
        <w:rPr>
          <w:rFonts w:hint="eastAsia"/>
          <w:b/>
          <w:bCs/>
          <w:kern w:val="0"/>
          <w:sz w:val="28"/>
          <w:szCs w:val="28"/>
          <w:shd w:val="clear" w:color="auto" w:fill="FFFFFF"/>
        </w:rPr>
        <w:t>：政府采购项目履约保证金退付审批表</w:t>
      </w:r>
    </w:p>
    <w:tbl>
      <w:tblPr>
        <w:tblpPr w:leftFromText="180" w:rightFromText="180" w:horzAnchor="margin" w:tblpY="66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551"/>
        <w:gridCol w:w="2744"/>
      </w:tblGrid>
      <w:tr w:rsidR="00A25D86">
        <w:trPr>
          <w:trHeight w:val="389"/>
        </w:trPr>
        <w:tc>
          <w:tcPr>
            <w:tcW w:w="675" w:type="dxa"/>
            <w:vMerge w:val="restart"/>
          </w:tcPr>
          <w:p w:rsidR="00A25D86" w:rsidRDefault="00CA0D51" w:rsidP="004D1862">
            <w:pPr>
              <w:spacing w:beforeLines="150" w:afterLines="150"/>
              <w:rPr>
                <w:sz w:val="24"/>
                <w:szCs w:val="24"/>
              </w:rPr>
            </w:pPr>
            <w:r>
              <w:rPr>
                <w:rFonts w:hint="eastAsia"/>
                <w:sz w:val="24"/>
                <w:szCs w:val="24"/>
              </w:rPr>
              <w:t>供</w:t>
            </w:r>
          </w:p>
          <w:p w:rsidR="00A25D86" w:rsidRDefault="00CA0D51" w:rsidP="004D1862">
            <w:pPr>
              <w:spacing w:beforeLines="150" w:afterLines="150"/>
              <w:rPr>
                <w:sz w:val="24"/>
                <w:szCs w:val="24"/>
              </w:rPr>
            </w:pPr>
            <w:r>
              <w:rPr>
                <w:rFonts w:hint="eastAsia"/>
                <w:sz w:val="24"/>
                <w:szCs w:val="24"/>
              </w:rPr>
              <w:t>应</w:t>
            </w:r>
          </w:p>
          <w:p w:rsidR="00A25D86" w:rsidRDefault="00CA0D51" w:rsidP="004D1862">
            <w:pPr>
              <w:spacing w:beforeLines="150" w:afterLines="150"/>
              <w:rPr>
                <w:sz w:val="24"/>
                <w:szCs w:val="24"/>
              </w:rPr>
            </w:pPr>
            <w:r>
              <w:rPr>
                <w:rFonts w:hint="eastAsia"/>
                <w:sz w:val="24"/>
                <w:szCs w:val="24"/>
              </w:rPr>
              <w:t>商</w:t>
            </w:r>
          </w:p>
          <w:p w:rsidR="00A25D86" w:rsidRDefault="00CA0D51" w:rsidP="004D1862">
            <w:pPr>
              <w:spacing w:beforeLines="150" w:afterLines="150"/>
              <w:rPr>
                <w:sz w:val="24"/>
                <w:szCs w:val="24"/>
              </w:rPr>
            </w:pPr>
            <w:r>
              <w:rPr>
                <w:rFonts w:hint="eastAsia"/>
                <w:sz w:val="24"/>
                <w:szCs w:val="24"/>
              </w:rPr>
              <w:t>申</w:t>
            </w:r>
          </w:p>
          <w:p w:rsidR="00A25D86" w:rsidRDefault="00CA0D51" w:rsidP="004D1862">
            <w:pPr>
              <w:spacing w:beforeLines="150" w:afterLines="150"/>
              <w:rPr>
                <w:sz w:val="24"/>
                <w:szCs w:val="24"/>
              </w:rPr>
            </w:pPr>
            <w:r>
              <w:rPr>
                <w:rFonts w:hint="eastAsia"/>
                <w:sz w:val="24"/>
                <w:szCs w:val="24"/>
              </w:rPr>
              <w:t>请</w:t>
            </w:r>
          </w:p>
        </w:tc>
        <w:tc>
          <w:tcPr>
            <w:tcW w:w="7847" w:type="dxa"/>
            <w:gridSpan w:val="3"/>
          </w:tcPr>
          <w:p w:rsidR="00A25D86" w:rsidRDefault="00CA0D51">
            <w:pPr>
              <w:rPr>
                <w:sz w:val="30"/>
                <w:szCs w:val="30"/>
              </w:rPr>
            </w:pPr>
            <w:r>
              <w:rPr>
                <w:rFonts w:hint="eastAsia"/>
                <w:sz w:val="30"/>
                <w:szCs w:val="30"/>
              </w:rPr>
              <w:t>政府采购项目编号：</w:t>
            </w:r>
          </w:p>
        </w:tc>
      </w:tr>
      <w:tr w:rsidR="00A25D86">
        <w:trPr>
          <w:trHeight w:val="4646"/>
        </w:trPr>
        <w:tc>
          <w:tcPr>
            <w:tcW w:w="675" w:type="dxa"/>
            <w:vMerge/>
          </w:tcPr>
          <w:p w:rsidR="00A25D86" w:rsidRDefault="00A25D86">
            <w:pPr>
              <w:rPr>
                <w:sz w:val="24"/>
                <w:szCs w:val="24"/>
              </w:rPr>
            </w:pPr>
          </w:p>
        </w:tc>
        <w:tc>
          <w:tcPr>
            <w:tcW w:w="7847" w:type="dxa"/>
            <w:gridSpan w:val="3"/>
          </w:tcPr>
          <w:p w:rsidR="00A25D86" w:rsidRDefault="00A25D86">
            <w:pPr>
              <w:rPr>
                <w:sz w:val="24"/>
                <w:szCs w:val="24"/>
              </w:rPr>
            </w:pPr>
          </w:p>
          <w:p w:rsidR="00A25D86" w:rsidRDefault="00CA0D51">
            <w:pPr>
              <w:rPr>
                <w:sz w:val="24"/>
                <w:szCs w:val="24"/>
              </w:rPr>
            </w:pPr>
            <w:r>
              <w:rPr>
                <w:rFonts w:hint="eastAsia"/>
                <w:sz w:val="24"/>
                <w:szCs w:val="24"/>
              </w:rPr>
              <w:t>项目名称：</w:t>
            </w:r>
          </w:p>
          <w:p w:rsidR="00A25D86" w:rsidRDefault="00A25D86">
            <w:pPr>
              <w:ind w:firstLine="420"/>
              <w:rPr>
                <w:sz w:val="24"/>
                <w:szCs w:val="24"/>
              </w:rPr>
            </w:pPr>
          </w:p>
          <w:p w:rsidR="00A25D86" w:rsidRDefault="00CA0D51">
            <w:pPr>
              <w:rPr>
                <w:sz w:val="24"/>
                <w:szCs w:val="24"/>
              </w:rPr>
            </w:pPr>
            <w:r>
              <w:rPr>
                <w:rFonts w:hint="eastAsia"/>
                <w:sz w:val="24"/>
                <w:szCs w:val="24"/>
              </w:rPr>
              <w:t>该项目已于年月日验收合格并交付使</w:t>
            </w:r>
          </w:p>
          <w:p w:rsidR="00A25D86" w:rsidRDefault="00A25D86">
            <w:pPr>
              <w:rPr>
                <w:sz w:val="24"/>
                <w:szCs w:val="24"/>
              </w:rPr>
            </w:pPr>
          </w:p>
          <w:p w:rsidR="00A25D86" w:rsidRDefault="00CA0D51">
            <w:pPr>
              <w:rPr>
                <w:sz w:val="24"/>
                <w:szCs w:val="24"/>
              </w:rPr>
            </w:pPr>
            <w:r>
              <w:rPr>
                <w:rFonts w:hint="eastAsia"/>
                <w:sz w:val="24"/>
                <w:szCs w:val="24"/>
              </w:rPr>
              <w:t>用，请将履约保证金（大写）（附履约保证金收据或银行</w:t>
            </w:r>
            <w:proofErr w:type="gramStart"/>
            <w:r>
              <w:rPr>
                <w:rFonts w:hint="eastAsia"/>
                <w:sz w:val="24"/>
                <w:szCs w:val="24"/>
              </w:rPr>
              <w:t>转帐</w:t>
            </w:r>
            <w:proofErr w:type="gramEnd"/>
            <w:r>
              <w:rPr>
                <w:rFonts w:hint="eastAsia"/>
                <w:sz w:val="24"/>
                <w:szCs w:val="24"/>
              </w:rPr>
              <w:t>单复印件、合同及验收合格证明）退付到以下</w:t>
            </w:r>
            <w:proofErr w:type="gramStart"/>
            <w:r>
              <w:rPr>
                <w:rFonts w:hint="eastAsia"/>
                <w:sz w:val="24"/>
                <w:szCs w:val="24"/>
              </w:rPr>
              <w:t>帐户</w:t>
            </w:r>
            <w:proofErr w:type="gramEnd"/>
            <w:r>
              <w:rPr>
                <w:rFonts w:hint="eastAsia"/>
                <w:sz w:val="24"/>
                <w:szCs w:val="24"/>
              </w:rPr>
              <w:t>：</w:t>
            </w:r>
          </w:p>
          <w:p w:rsidR="00A25D86" w:rsidRDefault="00A25D86">
            <w:pPr>
              <w:ind w:firstLine="420"/>
              <w:rPr>
                <w:sz w:val="24"/>
                <w:szCs w:val="24"/>
              </w:rPr>
            </w:pPr>
          </w:p>
          <w:p w:rsidR="00A25D86" w:rsidRDefault="00CA0D51">
            <w:pPr>
              <w:ind w:firstLine="420"/>
              <w:rPr>
                <w:sz w:val="24"/>
                <w:szCs w:val="24"/>
              </w:rPr>
            </w:pPr>
            <w:r>
              <w:rPr>
                <w:rFonts w:hint="eastAsia"/>
                <w:sz w:val="24"/>
                <w:szCs w:val="24"/>
              </w:rPr>
              <w:t>单位全称：</w:t>
            </w:r>
          </w:p>
          <w:p w:rsidR="00A25D86" w:rsidRDefault="00CA0D51">
            <w:pPr>
              <w:ind w:firstLine="420"/>
              <w:rPr>
                <w:sz w:val="24"/>
                <w:szCs w:val="24"/>
              </w:rPr>
            </w:pPr>
            <w:r>
              <w:rPr>
                <w:rFonts w:hint="eastAsia"/>
                <w:sz w:val="24"/>
                <w:szCs w:val="24"/>
              </w:rPr>
              <w:t>开户银行：</w:t>
            </w:r>
          </w:p>
          <w:p w:rsidR="00A25D86" w:rsidRDefault="00CA0D51">
            <w:pPr>
              <w:ind w:firstLine="420"/>
              <w:rPr>
                <w:sz w:val="24"/>
                <w:szCs w:val="24"/>
              </w:rPr>
            </w:pPr>
            <w:r>
              <w:rPr>
                <w:rFonts w:hint="eastAsia"/>
                <w:sz w:val="24"/>
                <w:szCs w:val="24"/>
              </w:rPr>
              <w:t>账号：</w:t>
            </w:r>
          </w:p>
          <w:p w:rsidR="00A25D86" w:rsidRDefault="00A25D86">
            <w:pPr>
              <w:ind w:firstLine="420"/>
              <w:rPr>
                <w:sz w:val="24"/>
                <w:szCs w:val="24"/>
              </w:rPr>
            </w:pPr>
          </w:p>
          <w:p w:rsidR="00A25D86" w:rsidRDefault="00CA0D51">
            <w:pPr>
              <w:ind w:firstLineChars="2350" w:firstLine="5640"/>
              <w:rPr>
                <w:sz w:val="24"/>
                <w:szCs w:val="24"/>
              </w:rPr>
            </w:pPr>
            <w:r>
              <w:rPr>
                <w:rFonts w:hint="eastAsia"/>
                <w:sz w:val="24"/>
                <w:szCs w:val="24"/>
              </w:rPr>
              <w:t>供应商签章</w:t>
            </w:r>
          </w:p>
          <w:p w:rsidR="00A25D86" w:rsidRDefault="00A25D86">
            <w:pPr>
              <w:rPr>
                <w:sz w:val="24"/>
                <w:szCs w:val="24"/>
              </w:rPr>
            </w:pPr>
          </w:p>
          <w:p w:rsidR="00A25D86" w:rsidRDefault="00CA0D51">
            <w:pPr>
              <w:rPr>
                <w:sz w:val="24"/>
                <w:szCs w:val="24"/>
              </w:rPr>
            </w:pPr>
            <w:r>
              <w:rPr>
                <w:rFonts w:hint="eastAsia"/>
                <w:sz w:val="24"/>
                <w:szCs w:val="24"/>
              </w:rPr>
              <w:t>联系人：</w:t>
            </w:r>
            <w:r>
              <w:rPr>
                <w:rFonts w:hint="eastAsia"/>
                <w:sz w:val="24"/>
                <w:szCs w:val="24"/>
              </w:rPr>
              <w:t xml:space="preserve">             </w:t>
            </w:r>
            <w:r>
              <w:rPr>
                <w:rFonts w:hint="eastAsia"/>
                <w:sz w:val="24"/>
                <w:szCs w:val="24"/>
              </w:rPr>
              <w:t>联系电话：</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A25D86">
        <w:trPr>
          <w:trHeight w:val="1527"/>
        </w:trPr>
        <w:tc>
          <w:tcPr>
            <w:tcW w:w="675" w:type="dxa"/>
          </w:tcPr>
          <w:p w:rsidR="00A25D86" w:rsidRDefault="00CA0D51" w:rsidP="004D1862">
            <w:pPr>
              <w:spacing w:beforeLines="200"/>
              <w:rPr>
                <w:szCs w:val="21"/>
              </w:rPr>
            </w:pPr>
            <w:r>
              <w:rPr>
                <w:rFonts w:hint="eastAsia"/>
                <w:szCs w:val="21"/>
              </w:rPr>
              <w:t>采购单位同意退付金额</w:t>
            </w:r>
          </w:p>
        </w:tc>
        <w:tc>
          <w:tcPr>
            <w:tcW w:w="7847" w:type="dxa"/>
            <w:gridSpan w:val="3"/>
          </w:tcPr>
          <w:p w:rsidR="00A25D86" w:rsidRDefault="00A25D86">
            <w:pPr>
              <w:rPr>
                <w:szCs w:val="21"/>
              </w:rPr>
            </w:pPr>
          </w:p>
          <w:p w:rsidR="00A25D86" w:rsidRDefault="00CA0D51">
            <w:pPr>
              <w:rPr>
                <w:szCs w:val="21"/>
              </w:rPr>
            </w:pPr>
            <w:r>
              <w:rPr>
                <w:rFonts w:hint="eastAsia"/>
                <w:szCs w:val="21"/>
              </w:rPr>
              <w:t>验收意见：是否同意退付履约保证金</w:t>
            </w:r>
          </w:p>
          <w:p w:rsidR="00A25D86" w:rsidRDefault="00A25D86">
            <w:pPr>
              <w:rPr>
                <w:szCs w:val="21"/>
              </w:rPr>
            </w:pPr>
          </w:p>
          <w:p w:rsidR="00A25D86" w:rsidRDefault="00CA0D51">
            <w:pPr>
              <w:rPr>
                <w:rFonts w:ascii="宋体" w:hAnsi="宋体"/>
                <w:szCs w:val="21"/>
              </w:rPr>
            </w:pPr>
            <w:r>
              <w:rPr>
                <w:rFonts w:hint="eastAsia"/>
                <w:szCs w:val="21"/>
              </w:rPr>
              <w:t>退付金额（大写）（</w:t>
            </w:r>
            <w:r>
              <w:rPr>
                <w:rFonts w:ascii="宋体" w:hAnsi="宋体" w:hint="eastAsia"/>
                <w:szCs w:val="21"/>
              </w:rPr>
              <w:t>¥元）</w:t>
            </w:r>
          </w:p>
          <w:p w:rsidR="00A25D86" w:rsidRDefault="00A25D86">
            <w:pPr>
              <w:rPr>
                <w:rFonts w:ascii="宋体" w:hAnsi="宋体"/>
                <w:szCs w:val="21"/>
              </w:rPr>
            </w:pPr>
          </w:p>
          <w:p w:rsidR="00A25D86" w:rsidRDefault="00A25D86">
            <w:pPr>
              <w:rPr>
                <w:rFonts w:ascii="宋体" w:hAnsi="宋体"/>
                <w:szCs w:val="21"/>
              </w:rPr>
            </w:pPr>
          </w:p>
          <w:p w:rsidR="00A25D86" w:rsidRDefault="00A25D86">
            <w:pPr>
              <w:ind w:firstLineChars="2550" w:firstLine="5355"/>
              <w:rPr>
                <w:rFonts w:ascii="宋体" w:hAnsi="宋体"/>
                <w:szCs w:val="21"/>
              </w:rPr>
            </w:pPr>
          </w:p>
          <w:p w:rsidR="00A25D86" w:rsidRDefault="00CA0D51">
            <w:pPr>
              <w:ind w:firstLineChars="2550" w:firstLine="5355"/>
              <w:rPr>
                <w:rFonts w:ascii="宋体" w:hAnsi="宋体"/>
                <w:szCs w:val="21"/>
              </w:rPr>
            </w:pPr>
            <w:r>
              <w:rPr>
                <w:rFonts w:ascii="宋体" w:hAnsi="宋体" w:hint="eastAsia"/>
                <w:szCs w:val="21"/>
              </w:rPr>
              <w:t xml:space="preserve"> 采购单位:   签  章</w:t>
            </w:r>
          </w:p>
          <w:p w:rsidR="00A25D86" w:rsidRDefault="00A25D86"/>
          <w:p w:rsidR="00A25D86" w:rsidRDefault="00CA0D51">
            <w:r>
              <w:rPr>
                <w:rFonts w:hint="eastAsia"/>
              </w:rPr>
              <w:t>联系人：</w:t>
            </w:r>
            <w:r>
              <w:rPr>
                <w:rFonts w:hint="eastAsia"/>
              </w:rPr>
              <w:t xml:space="preserve">                 </w:t>
            </w:r>
            <w:r>
              <w:rPr>
                <w:rFonts w:hint="eastAsia"/>
              </w:rPr>
              <w:t>联系电话：</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25D86">
        <w:trPr>
          <w:trHeight w:val="708"/>
        </w:trPr>
        <w:tc>
          <w:tcPr>
            <w:tcW w:w="675" w:type="dxa"/>
            <w:vMerge w:val="restart"/>
          </w:tcPr>
          <w:p w:rsidR="00A25D86" w:rsidRDefault="00CA0D51" w:rsidP="004D1862">
            <w:pPr>
              <w:spacing w:beforeLines="200"/>
              <w:rPr>
                <w:sz w:val="24"/>
                <w:szCs w:val="24"/>
              </w:rPr>
            </w:pPr>
            <w:r>
              <w:rPr>
                <w:rFonts w:hint="eastAsia"/>
                <w:szCs w:val="21"/>
              </w:rPr>
              <w:t>藤县公共资源交易中心审核意见</w:t>
            </w:r>
          </w:p>
        </w:tc>
        <w:tc>
          <w:tcPr>
            <w:tcW w:w="7847" w:type="dxa"/>
            <w:gridSpan w:val="3"/>
          </w:tcPr>
          <w:p w:rsidR="00A25D86" w:rsidRDefault="00A25D86"/>
          <w:p w:rsidR="00A25D86" w:rsidRDefault="00CA0D51">
            <w:r>
              <w:rPr>
                <w:rFonts w:hint="eastAsia"/>
              </w:rPr>
              <w:t>此表于年月日收到（接表人填写），送表人签字：</w:t>
            </w:r>
          </w:p>
        </w:tc>
      </w:tr>
      <w:tr w:rsidR="00A25D86">
        <w:trPr>
          <w:trHeight w:val="2652"/>
        </w:trPr>
        <w:tc>
          <w:tcPr>
            <w:tcW w:w="675" w:type="dxa"/>
            <w:vMerge/>
          </w:tcPr>
          <w:p w:rsidR="00A25D86" w:rsidRDefault="00A25D86"/>
        </w:tc>
        <w:tc>
          <w:tcPr>
            <w:tcW w:w="2552" w:type="dxa"/>
          </w:tcPr>
          <w:p w:rsidR="00A25D86" w:rsidRDefault="00CA0D51">
            <w:r>
              <w:rPr>
                <w:rFonts w:hint="eastAsia"/>
              </w:rPr>
              <w:t>经办人审核意见</w:t>
            </w:r>
          </w:p>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CA0D51">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551" w:type="dxa"/>
          </w:tcPr>
          <w:p w:rsidR="00A25D86" w:rsidRDefault="00CA0D51">
            <w:r>
              <w:rPr>
                <w:rFonts w:hint="eastAsia"/>
              </w:rPr>
              <w:t>单位财务意见</w:t>
            </w:r>
          </w:p>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CA0D51">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744" w:type="dxa"/>
          </w:tcPr>
          <w:p w:rsidR="00A25D86" w:rsidRDefault="00CA0D51">
            <w:r>
              <w:rPr>
                <w:rFonts w:hint="eastAsia"/>
              </w:rPr>
              <w:t>单位领导意见</w:t>
            </w:r>
          </w:p>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A25D86"/>
          <w:p w:rsidR="00A25D86" w:rsidRDefault="00CA0D51">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25D86" w:rsidRDefault="00CA0D51">
      <w:pPr>
        <w:pStyle w:val="ac"/>
        <w:numPr>
          <w:ilvl w:val="0"/>
          <w:numId w:val="4"/>
        </w:numPr>
        <w:ind w:firstLineChars="200" w:firstLine="360"/>
      </w:pPr>
      <w:r>
        <w:rPr>
          <w:rFonts w:hint="eastAsia"/>
        </w:rPr>
        <w:t>此表一式一份，</w:t>
      </w:r>
      <w:proofErr w:type="gramStart"/>
      <w:r>
        <w:rPr>
          <w:rFonts w:hint="eastAsia"/>
        </w:rPr>
        <w:t>存县公共</w:t>
      </w:r>
      <w:proofErr w:type="gramEnd"/>
      <w:r>
        <w:rPr>
          <w:rFonts w:hint="eastAsia"/>
        </w:rPr>
        <w:t>资源交易中心财务部。</w:t>
      </w:r>
    </w:p>
    <w:p w:rsidR="00A25D86" w:rsidRDefault="00CA0D51">
      <w:pPr>
        <w:pStyle w:val="ac"/>
        <w:numPr>
          <w:ilvl w:val="0"/>
          <w:numId w:val="4"/>
        </w:numPr>
        <w:ind w:firstLineChars="200" w:firstLine="360"/>
      </w:pPr>
      <w:r>
        <w:rPr>
          <w:rFonts w:hint="eastAsia"/>
        </w:rPr>
        <w:t>附履约保证金凭据原件。</w:t>
      </w:r>
    </w:p>
    <w:p w:rsidR="00A25D86" w:rsidRDefault="00CA0D51">
      <w:pPr>
        <w:pStyle w:val="ac"/>
        <w:numPr>
          <w:ilvl w:val="0"/>
          <w:numId w:val="4"/>
        </w:numPr>
        <w:ind w:firstLineChars="200" w:firstLine="360"/>
      </w:pPr>
      <w:proofErr w:type="gramStart"/>
      <w:r>
        <w:rPr>
          <w:rFonts w:hint="eastAsia"/>
        </w:rPr>
        <w:t>附政府</w:t>
      </w:r>
      <w:proofErr w:type="gramEnd"/>
      <w:r>
        <w:rPr>
          <w:rFonts w:hint="eastAsia"/>
        </w:rPr>
        <w:t>采购货物验收单或工程竣工验收书（须验收单位加盖公章）。</w:t>
      </w:r>
    </w:p>
    <w:p w:rsidR="00A25D86" w:rsidRDefault="00CA0D51">
      <w:pPr>
        <w:pStyle w:val="ac"/>
        <w:numPr>
          <w:ilvl w:val="0"/>
          <w:numId w:val="4"/>
        </w:numPr>
        <w:ind w:firstLineChars="200" w:firstLine="360"/>
      </w:pPr>
      <w:r>
        <w:rPr>
          <w:rFonts w:hint="eastAsia"/>
        </w:rPr>
        <w:t>附合同书原件。</w:t>
      </w:r>
    </w:p>
    <w:sectPr w:rsidR="00A25D86" w:rsidSect="00A25D86">
      <w:headerReference w:type="default" r:id="rId10"/>
      <w:footerReference w:type="even" r:id="rId11"/>
      <w:footerReference w:type="default" r:id="rId12"/>
      <w:headerReference w:type="first" r:id="rId13"/>
      <w:pgSz w:w="11906" w:h="16838"/>
      <w:pgMar w:top="1191" w:right="1474" w:bottom="1191" w:left="1474" w:header="720" w:footer="72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FED" w:rsidRDefault="00C41FED" w:rsidP="00A25D86">
      <w:r>
        <w:separator/>
      </w:r>
    </w:p>
  </w:endnote>
  <w:endnote w:type="continuationSeparator" w:id="1">
    <w:p w:rsidR="00C41FED" w:rsidRDefault="00C41FED" w:rsidP="00A25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瀹嬩綋">
    <w:altName w:val="宋体"/>
    <w:charset w:val="86"/>
    <w:family w:val="roman"/>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BF" w:rsidRDefault="004D1862">
    <w:pPr>
      <w:pStyle w:val="ac"/>
      <w:framePr w:wrap="around" w:vAnchor="text" w:hAnchor="margin" w:xAlign="center" w:y="1"/>
      <w:rPr>
        <w:rStyle w:val="af0"/>
      </w:rPr>
    </w:pPr>
    <w:r>
      <w:fldChar w:fldCharType="begin"/>
    </w:r>
    <w:r w:rsidR="006D09BF">
      <w:rPr>
        <w:rStyle w:val="af0"/>
      </w:rPr>
      <w:instrText xml:space="preserve">PAGE  </w:instrText>
    </w:r>
    <w:r>
      <w:fldChar w:fldCharType="separate"/>
    </w:r>
    <w:r w:rsidR="006D09BF">
      <w:rPr>
        <w:rStyle w:val="af0"/>
      </w:rPr>
      <w:t>1</w:t>
    </w:r>
    <w:r>
      <w:fldChar w:fldCharType="end"/>
    </w:r>
  </w:p>
  <w:p w:rsidR="006D09BF" w:rsidRDefault="006D09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BF" w:rsidRDefault="004D1862">
    <w:pPr>
      <w:pStyle w:val="ac"/>
      <w:framePr w:wrap="around" w:vAnchor="text" w:hAnchor="margin" w:xAlign="center" w:y="1"/>
      <w:rPr>
        <w:rStyle w:val="af0"/>
      </w:rPr>
    </w:pPr>
    <w:r>
      <w:fldChar w:fldCharType="begin"/>
    </w:r>
    <w:r w:rsidR="006D09BF">
      <w:rPr>
        <w:rStyle w:val="af0"/>
      </w:rPr>
      <w:instrText xml:space="preserve">PAGE  </w:instrText>
    </w:r>
    <w:r>
      <w:fldChar w:fldCharType="separate"/>
    </w:r>
    <w:r w:rsidR="003210BA">
      <w:rPr>
        <w:rStyle w:val="af0"/>
        <w:noProof/>
      </w:rPr>
      <w:t>19</w:t>
    </w:r>
    <w:r>
      <w:fldChar w:fldCharType="end"/>
    </w:r>
  </w:p>
  <w:p w:rsidR="006D09BF" w:rsidRDefault="006D09BF">
    <w:pPr>
      <w:pStyle w:val="ac"/>
      <w:rPr>
        <w:rFonts w:ascii="华文行楷" w:eastAsia="华文行楷"/>
      </w:rPr>
    </w:pPr>
    <w:r>
      <w:rPr>
        <w:rFonts w:ascii="华文行楷" w:eastAsia="华文行楷" w:hint="eastAsia"/>
      </w:rPr>
      <w:t>广西同泽工程项目管理股份有限公司编制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FED" w:rsidRDefault="00C41FED" w:rsidP="00A25D86">
      <w:r>
        <w:separator/>
      </w:r>
    </w:p>
  </w:footnote>
  <w:footnote w:type="continuationSeparator" w:id="1">
    <w:p w:rsidR="00C41FED" w:rsidRDefault="00C41FED" w:rsidP="00A25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BF" w:rsidRDefault="006D09BF">
    <w:pPr>
      <w:pStyle w:val="ad"/>
      <w:jc w:val="left"/>
    </w:pPr>
    <w:r>
      <w:rPr>
        <w:rFonts w:hint="eastAsia"/>
      </w:rPr>
      <w:t>燃油双排执法车和燃油巡逻车采购（GXZC2017-X1-217-TZ）                            询价采购文件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BF" w:rsidRDefault="006D09BF">
    <w:pPr>
      <w:pStyle w:val="ad"/>
      <w:pBdr>
        <w:bottom w:val="none" w:sz="0" w:space="0" w:color="auto"/>
      </w:pBd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chineseCountingThousand"/>
      <w:suff w:val="nothing"/>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59ACAB6A"/>
    <w:multiLevelType w:val="singleLevel"/>
    <w:tmpl w:val="59ACAB6A"/>
    <w:lvl w:ilvl="0">
      <w:start w:val="1"/>
      <w:numFmt w:val="decimal"/>
      <w:suff w:val="nothing"/>
      <w:lvlText w:val="%1."/>
      <w:lvlJc w:val="left"/>
    </w:lvl>
  </w:abstractNum>
  <w:abstractNum w:abstractNumId="2">
    <w:nsid w:val="59CA17D6"/>
    <w:multiLevelType w:val="singleLevel"/>
    <w:tmpl w:val="59CA17D6"/>
    <w:lvl w:ilvl="0">
      <w:start w:val="6"/>
      <w:numFmt w:val="decimal"/>
      <w:suff w:val="nothing"/>
      <w:lvlText w:val="%1、"/>
      <w:lvlJc w:val="left"/>
    </w:lvl>
  </w:abstractNum>
  <w:abstractNum w:abstractNumId="3">
    <w:nsid w:val="59CA19FE"/>
    <w:multiLevelType w:val="singleLevel"/>
    <w:tmpl w:val="59CA19FE"/>
    <w:lvl w:ilvl="0">
      <w:start w:val="1"/>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493"/>
    <w:rsid w:val="000003E7"/>
    <w:rsid w:val="000257D8"/>
    <w:rsid w:val="00036CC7"/>
    <w:rsid w:val="00042111"/>
    <w:rsid w:val="0006727C"/>
    <w:rsid w:val="000747A1"/>
    <w:rsid w:val="000C6A81"/>
    <w:rsid w:val="00114141"/>
    <w:rsid w:val="0015149E"/>
    <w:rsid w:val="001B70F7"/>
    <w:rsid w:val="001C7A6B"/>
    <w:rsid w:val="001E4C93"/>
    <w:rsid w:val="00207D3E"/>
    <w:rsid w:val="0026059E"/>
    <w:rsid w:val="00285D2A"/>
    <w:rsid w:val="002A44D1"/>
    <w:rsid w:val="002B6453"/>
    <w:rsid w:val="003210BA"/>
    <w:rsid w:val="00337ACC"/>
    <w:rsid w:val="00390EAA"/>
    <w:rsid w:val="003912AA"/>
    <w:rsid w:val="003A4528"/>
    <w:rsid w:val="003B19E6"/>
    <w:rsid w:val="003D27FE"/>
    <w:rsid w:val="0042263B"/>
    <w:rsid w:val="00443267"/>
    <w:rsid w:val="00446945"/>
    <w:rsid w:val="00451E7D"/>
    <w:rsid w:val="004569DA"/>
    <w:rsid w:val="00476112"/>
    <w:rsid w:val="00493C8A"/>
    <w:rsid w:val="004A78D1"/>
    <w:rsid w:val="004D1862"/>
    <w:rsid w:val="00516CB0"/>
    <w:rsid w:val="005221AF"/>
    <w:rsid w:val="00584CFF"/>
    <w:rsid w:val="005B27C9"/>
    <w:rsid w:val="005B6F5F"/>
    <w:rsid w:val="005C2813"/>
    <w:rsid w:val="005E3F05"/>
    <w:rsid w:val="005F5201"/>
    <w:rsid w:val="00601DF9"/>
    <w:rsid w:val="00607910"/>
    <w:rsid w:val="00614C70"/>
    <w:rsid w:val="00646862"/>
    <w:rsid w:val="00685657"/>
    <w:rsid w:val="006B6BED"/>
    <w:rsid w:val="006D05E7"/>
    <w:rsid w:val="006D09BF"/>
    <w:rsid w:val="006D0B2A"/>
    <w:rsid w:val="006E5FF1"/>
    <w:rsid w:val="00710D07"/>
    <w:rsid w:val="007129F9"/>
    <w:rsid w:val="007271B5"/>
    <w:rsid w:val="00743D9A"/>
    <w:rsid w:val="00774D35"/>
    <w:rsid w:val="0078359A"/>
    <w:rsid w:val="007F129D"/>
    <w:rsid w:val="0080529D"/>
    <w:rsid w:val="008334BC"/>
    <w:rsid w:val="0083395C"/>
    <w:rsid w:val="00860D5E"/>
    <w:rsid w:val="00890F89"/>
    <w:rsid w:val="008D527A"/>
    <w:rsid w:val="008D5C93"/>
    <w:rsid w:val="0094025C"/>
    <w:rsid w:val="00955EF5"/>
    <w:rsid w:val="00971CF1"/>
    <w:rsid w:val="00A0429D"/>
    <w:rsid w:val="00A07C84"/>
    <w:rsid w:val="00A11261"/>
    <w:rsid w:val="00A1264D"/>
    <w:rsid w:val="00A25D86"/>
    <w:rsid w:val="00A4078A"/>
    <w:rsid w:val="00A77BDD"/>
    <w:rsid w:val="00A9388D"/>
    <w:rsid w:val="00AC2F6F"/>
    <w:rsid w:val="00B32CCC"/>
    <w:rsid w:val="00B508AE"/>
    <w:rsid w:val="00B637A1"/>
    <w:rsid w:val="00B96FA7"/>
    <w:rsid w:val="00BA4D21"/>
    <w:rsid w:val="00BB22F7"/>
    <w:rsid w:val="00BC3DA6"/>
    <w:rsid w:val="00BD66CC"/>
    <w:rsid w:val="00C14FAC"/>
    <w:rsid w:val="00C1565A"/>
    <w:rsid w:val="00C16504"/>
    <w:rsid w:val="00C35493"/>
    <w:rsid w:val="00C41FED"/>
    <w:rsid w:val="00C55B0C"/>
    <w:rsid w:val="00C64581"/>
    <w:rsid w:val="00C742F4"/>
    <w:rsid w:val="00CA0D51"/>
    <w:rsid w:val="00CC3958"/>
    <w:rsid w:val="00CD6BE5"/>
    <w:rsid w:val="00D301FE"/>
    <w:rsid w:val="00D3488D"/>
    <w:rsid w:val="00D3787E"/>
    <w:rsid w:val="00D413D3"/>
    <w:rsid w:val="00D44948"/>
    <w:rsid w:val="00D50859"/>
    <w:rsid w:val="00DF0A55"/>
    <w:rsid w:val="00E307BD"/>
    <w:rsid w:val="00E972C8"/>
    <w:rsid w:val="00EF1332"/>
    <w:rsid w:val="00F03074"/>
    <w:rsid w:val="00F422FE"/>
    <w:rsid w:val="00F52EB7"/>
    <w:rsid w:val="00F83A36"/>
    <w:rsid w:val="00FA2D20"/>
    <w:rsid w:val="00FA343E"/>
    <w:rsid w:val="00FA60EF"/>
    <w:rsid w:val="00FE2210"/>
    <w:rsid w:val="00FF1574"/>
    <w:rsid w:val="00FF5D42"/>
    <w:rsid w:val="6FCB2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uiPriority="9" w:unhideWhenUsed="1"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semiHidden="0" w:uiPriority="0"/>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unhideWhenUsed="1"/>
    <w:lsdException w:name="annotation text" w:uiPriority="0" w:qFormat="1"/>
    <w:lsdException w:name="header" w:semiHidden="0" w:uiPriority="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unhideWhenUsed="1"/>
    <w:lsdException w:name="Body Text First Indent 2" w:unhideWhenUsed="1"/>
    <w:lsdException w:name="Note Heading" w:unhideWhenUsed="1"/>
    <w:lsdException w:name="Body Text 2" w:semiHidden="0" w:uiPriority="0" w:qFormat="1"/>
    <w:lsdException w:name="Body Text 3" w:unhideWhenUsed="1"/>
    <w:lsdException w:name="Body Text Indent 2" w:semiHidden="0" w:uiPriority="0" w:qFormat="1"/>
    <w:lsdException w:name="Body Text Indent 3" w:unhideWhenUsed="1"/>
    <w:lsdException w:name="Block Text" w:unhideWhenUsed="1"/>
    <w:lsdException w:name="Hyperlink" w:semiHidden="0" w:uiPriority="0" w:qFormat="1"/>
    <w:lsdException w:name="FollowedHyperlink" w:semiHidden="0" w:uiPriority="0"/>
    <w:lsdException w:name="Strong" w:semiHidden="0" w:uiPriority="0" w:qFormat="1"/>
    <w:lsdException w:name="Emphasis" w:semiHidden="0" w:uiPriority="20" w:qFormat="1"/>
    <w:lsdException w:name="Document Map" w:uiPriority="0"/>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qFormat="1"/>
    <w:lsdException w:name="HTML Sample" w:unhideWhenUsed="1"/>
    <w:lsdException w:name="HTML Typewriter" w:unhideWhenUsed="1"/>
    <w:lsdException w:name="HTML Variable" w:unhideWhenUsed="1"/>
    <w:lsdException w:name="Normal Table" w:unhideWhenUsed="1" w:qFormat="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25D86"/>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A25D86"/>
    <w:pPr>
      <w:keepNext/>
      <w:spacing w:line="340" w:lineRule="exact"/>
      <w:outlineLvl w:val="0"/>
    </w:pPr>
    <w:rPr>
      <w:b/>
    </w:rPr>
  </w:style>
  <w:style w:type="paragraph" w:styleId="2">
    <w:name w:val="heading 2"/>
    <w:basedOn w:val="a"/>
    <w:next w:val="a"/>
    <w:link w:val="2Char"/>
    <w:qFormat/>
    <w:rsid w:val="00A25D86"/>
    <w:pPr>
      <w:keepNext/>
      <w:keepLines/>
      <w:spacing w:before="260" w:after="260" w:line="416" w:lineRule="auto"/>
      <w:outlineLvl w:val="1"/>
    </w:pPr>
    <w:rPr>
      <w:rFonts w:ascii="Arial" w:eastAsia="黑体" w:hAnsi="Arial"/>
      <w:b/>
      <w:bCs/>
      <w:sz w:val="32"/>
      <w:szCs w:val="32"/>
    </w:rPr>
  </w:style>
  <w:style w:type="paragraph" w:styleId="4">
    <w:name w:val="heading 4"/>
    <w:basedOn w:val="a"/>
    <w:next w:val="a0"/>
    <w:link w:val="4Char"/>
    <w:qFormat/>
    <w:rsid w:val="00A25D86"/>
    <w:pPr>
      <w:keepNext/>
      <w:keepLines/>
      <w:numPr>
        <w:ilvl w:val="3"/>
        <w:numId w:val="1"/>
      </w:numPr>
      <w:spacing w:before="280" w:after="290" w:line="374" w:lineRule="auto"/>
      <w:outlineLvl w:val="3"/>
    </w:pPr>
    <w:rPr>
      <w:rFonts w:ascii="宋体" w:eastAsia="黑体" w:hAnsi="Arial"/>
      <w:b/>
      <w:sz w:val="24"/>
    </w:rPr>
  </w:style>
  <w:style w:type="paragraph" w:styleId="5">
    <w:name w:val="heading 5"/>
    <w:basedOn w:val="a"/>
    <w:next w:val="a0"/>
    <w:link w:val="5Char"/>
    <w:qFormat/>
    <w:rsid w:val="00A25D86"/>
    <w:pPr>
      <w:keepNext/>
      <w:keepLines/>
      <w:numPr>
        <w:ilvl w:val="4"/>
        <w:numId w:val="1"/>
      </w:numPr>
      <w:spacing w:before="280" w:after="290" w:line="374" w:lineRule="auto"/>
      <w:outlineLvl w:val="4"/>
    </w:pPr>
    <w:rPr>
      <w:b/>
      <w:sz w:val="28"/>
    </w:rPr>
  </w:style>
  <w:style w:type="paragraph" w:styleId="6">
    <w:name w:val="heading 6"/>
    <w:basedOn w:val="a"/>
    <w:next w:val="a0"/>
    <w:link w:val="6Char"/>
    <w:qFormat/>
    <w:rsid w:val="00A25D86"/>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
    <w:next w:val="a0"/>
    <w:link w:val="7Char"/>
    <w:qFormat/>
    <w:rsid w:val="00A25D86"/>
    <w:pPr>
      <w:keepNext/>
      <w:keepLines/>
      <w:numPr>
        <w:ilvl w:val="6"/>
        <w:numId w:val="1"/>
      </w:numPr>
      <w:spacing w:before="240" w:after="64" w:line="319" w:lineRule="auto"/>
      <w:outlineLvl w:val="6"/>
    </w:pPr>
    <w:rPr>
      <w:b/>
      <w:sz w:val="24"/>
    </w:rPr>
  </w:style>
  <w:style w:type="paragraph" w:styleId="8">
    <w:name w:val="heading 8"/>
    <w:basedOn w:val="a"/>
    <w:next w:val="a0"/>
    <w:link w:val="8Char"/>
    <w:qFormat/>
    <w:rsid w:val="00A25D86"/>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
    <w:next w:val="a0"/>
    <w:link w:val="9Char"/>
    <w:qFormat/>
    <w:rsid w:val="00A25D86"/>
    <w:pPr>
      <w:keepNext/>
      <w:keepLines/>
      <w:numPr>
        <w:ilvl w:val="8"/>
        <w:numId w:val="1"/>
      </w:numPr>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25D86"/>
    <w:pPr>
      <w:ind w:firstLine="420"/>
    </w:pPr>
  </w:style>
  <w:style w:type="paragraph" w:styleId="a4">
    <w:name w:val="annotation subject"/>
    <w:basedOn w:val="a5"/>
    <w:next w:val="a5"/>
    <w:link w:val="Char"/>
    <w:semiHidden/>
    <w:rsid w:val="00A25D86"/>
    <w:rPr>
      <w:b/>
      <w:bCs/>
    </w:rPr>
  </w:style>
  <w:style w:type="paragraph" w:styleId="a5">
    <w:name w:val="annotation text"/>
    <w:basedOn w:val="a"/>
    <w:link w:val="Char0"/>
    <w:semiHidden/>
    <w:qFormat/>
    <w:rsid w:val="00A25D86"/>
    <w:pPr>
      <w:jc w:val="left"/>
    </w:pPr>
  </w:style>
  <w:style w:type="paragraph" w:styleId="a6">
    <w:name w:val="Document Map"/>
    <w:basedOn w:val="a"/>
    <w:link w:val="Char1"/>
    <w:semiHidden/>
    <w:rsid w:val="00A25D86"/>
    <w:pPr>
      <w:shd w:val="clear" w:color="auto" w:fill="000080"/>
    </w:pPr>
  </w:style>
  <w:style w:type="paragraph" w:styleId="a7">
    <w:name w:val="Body Text"/>
    <w:basedOn w:val="a"/>
    <w:link w:val="Char2"/>
    <w:qFormat/>
    <w:rsid w:val="00A25D86"/>
    <w:pPr>
      <w:spacing w:after="120"/>
    </w:pPr>
  </w:style>
  <w:style w:type="paragraph" w:styleId="a8">
    <w:name w:val="Body Text Indent"/>
    <w:basedOn w:val="a"/>
    <w:link w:val="Char3"/>
    <w:qFormat/>
    <w:rsid w:val="00A25D86"/>
    <w:pPr>
      <w:spacing w:line="200" w:lineRule="exact"/>
      <w:ind w:firstLine="301"/>
    </w:pPr>
    <w:rPr>
      <w:rFonts w:ascii="宋体" w:hAnsi="Courier New"/>
      <w:spacing w:val="-4"/>
      <w:sz w:val="18"/>
    </w:rPr>
  </w:style>
  <w:style w:type="paragraph" w:styleId="a9">
    <w:name w:val="Plain Text"/>
    <w:basedOn w:val="a"/>
    <w:link w:val="Char4"/>
    <w:qFormat/>
    <w:rsid w:val="00A25D86"/>
    <w:rPr>
      <w:rFonts w:ascii="宋体" w:hAnsi="Courier New" w:cstheme="minorBidi"/>
      <w:szCs w:val="22"/>
    </w:rPr>
  </w:style>
  <w:style w:type="paragraph" w:styleId="aa">
    <w:name w:val="Date"/>
    <w:basedOn w:val="a"/>
    <w:next w:val="a"/>
    <w:link w:val="Char5"/>
    <w:rsid w:val="00A25D86"/>
    <w:pPr>
      <w:ind w:leftChars="2500" w:left="100"/>
    </w:pPr>
    <w:rPr>
      <w:spacing w:val="30"/>
      <w:sz w:val="28"/>
    </w:rPr>
  </w:style>
  <w:style w:type="paragraph" w:styleId="20">
    <w:name w:val="Body Text Indent 2"/>
    <w:basedOn w:val="a"/>
    <w:link w:val="2Char0"/>
    <w:qFormat/>
    <w:rsid w:val="00A25D86"/>
    <w:pPr>
      <w:spacing w:line="400" w:lineRule="exact"/>
      <w:ind w:firstLine="480"/>
    </w:pPr>
  </w:style>
  <w:style w:type="paragraph" w:styleId="ab">
    <w:name w:val="Balloon Text"/>
    <w:basedOn w:val="a"/>
    <w:link w:val="Char6"/>
    <w:rsid w:val="00A25D86"/>
    <w:rPr>
      <w:sz w:val="18"/>
    </w:rPr>
  </w:style>
  <w:style w:type="paragraph" w:styleId="ac">
    <w:name w:val="footer"/>
    <w:basedOn w:val="a"/>
    <w:link w:val="Char7"/>
    <w:uiPriority w:val="99"/>
    <w:rsid w:val="00A25D86"/>
    <w:pPr>
      <w:tabs>
        <w:tab w:val="center" w:pos="4153"/>
        <w:tab w:val="right" w:pos="8306"/>
      </w:tabs>
      <w:snapToGrid w:val="0"/>
      <w:jc w:val="left"/>
    </w:pPr>
    <w:rPr>
      <w:rFonts w:ascii="宋体" w:hAnsi="Courier New"/>
      <w:sz w:val="18"/>
    </w:rPr>
  </w:style>
  <w:style w:type="paragraph" w:styleId="ad">
    <w:name w:val="header"/>
    <w:basedOn w:val="a"/>
    <w:link w:val="Char8"/>
    <w:rsid w:val="00A25D86"/>
    <w:pPr>
      <w:pBdr>
        <w:bottom w:val="single" w:sz="6" w:space="1" w:color="auto"/>
      </w:pBdr>
      <w:tabs>
        <w:tab w:val="center" w:pos="4153"/>
        <w:tab w:val="right" w:pos="8306"/>
      </w:tabs>
      <w:snapToGrid w:val="0"/>
      <w:jc w:val="center"/>
    </w:pPr>
    <w:rPr>
      <w:rFonts w:ascii="宋体" w:hAnsi="Courier New"/>
      <w:sz w:val="18"/>
    </w:rPr>
  </w:style>
  <w:style w:type="paragraph" w:styleId="10">
    <w:name w:val="toc 1"/>
    <w:basedOn w:val="a"/>
    <w:next w:val="a"/>
    <w:semiHidden/>
    <w:rsid w:val="00A25D86"/>
    <w:pPr>
      <w:tabs>
        <w:tab w:val="right" w:leader="dot" w:pos="9450"/>
      </w:tabs>
      <w:spacing w:line="360" w:lineRule="auto"/>
    </w:pPr>
    <w:rPr>
      <w:rFonts w:ascii="宋体" w:hAnsi="Courier New"/>
      <w:b/>
      <w:sz w:val="28"/>
    </w:rPr>
  </w:style>
  <w:style w:type="paragraph" w:styleId="21">
    <w:name w:val="toc 2"/>
    <w:basedOn w:val="a"/>
    <w:next w:val="a"/>
    <w:semiHidden/>
    <w:rsid w:val="00A25D86"/>
    <w:pPr>
      <w:tabs>
        <w:tab w:val="right" w:leader="dot" w:pos="9450"/>
      </w:tabs>
      <w:spacing w:line="360" w:lineRule="auto"/>
      <w:ind w:leftChars="200" w:left="200"/>
    </w:pPr>
    <w:rPr>
      <w:rFonts w:ascii="宋体" w:hAnsi="宋体"/>
      <w:color w:val="000000"/>
    </w:rPr>
  </w:style>
  <w:style w:type="paragraph" w:styleId="22">
    <w:name w:val="Body Text 2"/>
    <w:basedOn w:val="a"/>
    <w:link w:val="2Char1"/>
    <w:qFormat/>
    <w:rsid w:val="00A25D86"/>
    <w:pPr>
      <w:spacing w:after="120" w:line="480" w:lineRule="auto"/>
    </w:pPr>
  </w:style>
  <w:style w:type="paragraph" w:styleId="HTML">
    <w:name w:val="HTML Preformatted"/>
    <w:basedOn w:val="a"/>
    <w:link w:val="HTMLChar"/>
    <w:qFormat/>
    <w:rsid w:val="00A25D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e">
    <w:name w:val="Normal (Web)"/>
    <w:basedOn w:val="a"/>
    <w:unhideWhenUsed/>
    <w:qFormat/>
    <w:rsid w:val="00A25D86"/>
    <w:pPr>
      <w:spacing w:line="263" w:lineRule="atLeast"/>
      <w:jc w:val="left"/>
    </w:pPr>
    <w:rPr>
      <w:kern w:val="0"/>
      <w:sz w:val="24"/>
    </w:rPr>
  </w:style>
  <w:style w:type="paragraph" w:styleId="11">
    <w:name w:val="index 1"/>
    <w:basedOn w:val="a"/>
    <w:next w:val="a"/>
    <w:rsid w:val="00A25D86"/>
    <w:pPr>
      <w:spacing w:line="360" w:lineRule="auto"/>
    </w:pPr>
    <w:rPr>
      <w:rFonts w:ascii="宋体" w:hAnsi="宋体"/>
    </w:rPr>
  </w:style>
  <w:style w:type="character" w:styleId="af">
    <w:name w:val="Strong"/>
    <w:basedOn w:val="a1"/>
    <w:qFormat/>
    <w:rsid w:val="00A25D86"/>
    <w:rPr>
      <w:b/>
    </w:rPr>
  </w:style>
  <w:style w:type="character" w:styleId="af0">
    <w:name w:val="page number"/>
    <w:basedOn w:val="a1"/>
    <w:qFormat/>
    <w:rsid w:val="00A25D86"/>
  </w:style>
  <w:style w:type="character" w:styleId="af1">
    <w:name w:val="FollowedHyperlink"/>
    <w:basedOn w:val="a1"/>
    <w:rsid w:val="00A25D86"/>
    <w:rPr>
      <w:color w:val="800080"/>
      <w:u w:val="single"/>
    </w:rPr>
  </w:style>
  <w:style w:type="character" w:styleId="af2">
    <w:name w:val="Hyperlink"/>
    <w:basedOn w:val="a1"/>
    <w:qFormat/>
    <w:rsid w:val="00A25D86"/>
    <w:rPr>
      <w:color w:val="0000FF"/>
      <w:u w:val="single"/>
    </w:rPr>
  </w:style>
  <w:style w:type="character" w:styleId="af3">
    <w:name w:val="annotation reference"/>
    <w:basedOn w:val="a1"/>
    <w:semiHidden/>
    <w:rsid w:val="00A25D86"/>
    <w:rPr>
      <w:sz w:val="21"/>
      <w:szCs w:val="21"/>
    </w:rPr>
  </w:style>
  <w:style w:type="table" w:styleId="af4">
    <w:name w:val="Table Grid"/>
    <w:basedOn w:val="a2"/>
    <w:qFormat/>
    <w:rsid w:val="00A25D8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sid w:val="00A25D86"/>
    <w:rPr>
      <w:rFonts w:ascii="Times New Roman" w:eastAsia="宋体" w:hAnsi="Times New Roman" w:cs="Times New Roman"/>
      <w:b/>
      <w:szCs w:val="20"/>
    </w:rPr>
  </w:style>
  <w:style w:type="character" w:customStyle="1" w:styleId="2Char">
    <w:name w:val="标题 2 Char"/>
    <w:basedOn w:val="a1"/>
    <w:link w:val="2"/>
    <w:rsid w:val="00A25D86"/>
    <w:rPr>
      <w:rFonts w:ascii="Arial" w:eastAsia="黑体" w:hAnsi="Arial" w:cs="Times New Roman"/>
      <w:b/>
      <w:bCs/>
      <w:sz w:val="32"/>
      <w:szCs w:val="32"/>
    </w:rPr>
  </w:style>
  <w:style w:type="character" w:customStyle="1" w:styleId="4Char">
    <w:name w:val="标题 4 Char"/>
    <w:basedOn w:val="a1"/>
    <w:link w:val="4"/>
    <w:rsid w:val="00A25D86"/>
    <w:rPr>
      <w:rFonts w:ascii="宋体" w:eastAsia="黑体" w:hAnsi="Arial" w:cs="Times New Roman"/>
      <w:b/>
      <w:sz w:val="24"/>
      <w:szCs w:val="20"/>
    </w:rPr>
  </w:style>
  <w:style w:type="character" w:customStyle="1" w:styleId="5Char">
    <w:name w:val="标题 5 Char"/>
    <w:basedOn w:val="a1"/>
    <w:link w:val="5"/>
    <w:rsid w:val="00A25D86"/>
    <w:rPr>
      <w:rFonts w:ascii="Times New Roman" w:eastAsia="宋体" w:hAnsi="Times New Roman" w:cs="Times New Roman"/>
      <w:b/>
      <w:sz w:val="28"/>
      <w:szCs w:val="20"/>
    </w:rPr>
  </w:style>
  <w:style w:type="character" w:customStyle="1" w:styleId="6Char">
    <w:name w:val="标题 6 Char"/>
    <w:basedOn w:val="a1"/>
    <w:link w:val="6"/>
    <w:rsid w:val="00A25D86"/>
    <w:rPr>
      <w:rFonts w:ascii="Arial" w:eastAsia="黑体" w:hAnsi="Arial" w:cs="Times New Roman"/>
      <w:b/>
      <w:sz w:val="24"/>
      <w:szCs w:val="20"/>
    </w:rPr>
  </w:style>
  <w:style w:type="character" w:customStyle="1" w:styleId="7Char">
    <w:name w:val="标题 7 Char"/>
    <w:basedOn w:val="a1"/>
    <w:link w:val="7"/>
    <w:qFormat/>
    <w:rsid w:val="00A25D86"/>
    <w:rPr>
      <w:rFonts w:ascii="Times New Roman" w:eastAsia="宋体" w:hAnsi="Times New Roman" w:cs="Times New Roman"/>
      <w:b/>
      <w:sz w:val="24"/>
      <w:szCs w:val="20"/>
    </w:rPr>
  </w:style>
  <w:style w:type="character" w:customStyle="1" w:styleId="8Char">
    <w:name w:val="标题 8 Char"/>
    <w:basedOn w:val="a1"/>
    <w:link w:val="8"/>
    <w:rsid w:val="00A25D86"/>
    <w:rPr>
      <w:rFonts w:ascii="Arial" w:eastAsia="黑体" w:hAnsi="Arial" w:cs="Times New Roman"/>
      <w:sz w:val="24"/>
      <w:szCs w:val="20"/>
    </w:rPr>
  </w:style>
  <w:style w:type="character" w:customStyle="1" w:styleId="9Char">
    <w:name w:val="标题 9 Char"/>
    <w:basedOn w:val="a1"/>
    <w:link w:val="9"/>
    <w:qFormat/>
    <w:rsid w:val="00A25D86"/>
    <w:rPr>
      <w:rFonts w:ascii="Arial" w:eastAsia="黑体" w:hAnsi="Arial" w:cs="Times New Roman"/>
      <w:szCs w:val="20"/>
    </w:rPr>
  </w:style>
  <w:style w:type="character" w:customStyle="1" w:styleId="Char10">
    <w:name w:val="纯文本 Char1"/>
    <w:basedOn w:val="a1"/>
    <w:link w:val="a9"/>
    <w:rsid w:val="00A25D86"/>
    <w:rPr>
      <w:rFonts w:ascii="宋体" w:eastAsia="宋体" w:hAnsi="Courier New"/>
    </w:rPr>
  </w:style>
  <w:style w:type="paragraph" w:customStyle="1" w:styleId="12">
    <w:name w:val="样式1"/>
    <w:basedOn w:val="a"/>
    <w:qFormat/>
    <w:rsid w:val="00A25D86"/>
  </w:style>
  <w:style w:type="character" w:customStyle="1" w:styleId="Char4">
    <w:name w:val="纯文本 Char"/>
    <w:basedOn w:val="a1"/>
    <w:link w:val="a9"/>
    <w:uiPriority w:val="99"/>
    <w:semiHidden/>
    <w:qFormat/>
    <w:rsid w:val="00A25D86"/>
    <w:rPr>
      <w:rFonts w:ascii="宋体" w:eastAsia="宋体" w:hAnsi="Courier New" w:cs="Courier New"/>
      <w:szCs w:val="21"/>
    </w:rPr>
  </w:style>
  <w:style w:type="paragraph" w:customStyle="1" w:styleId="xl26">
    <w:name w:val="xl26"/>
    <w:basedOn w:val="a"/>
    <w:qFormat/>
    <w:rsid w:val="00A25D86"/>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character" w:customStyle="1" w:styleId="HTMLChar">
    <w:name w:val="HTML 预设格式 Char"/>
    <w:basedOn w:val="a1"/>
    <w:link w:val="HTML"/>
    <w:rsid w:val="00A25D86"/>
    <w:rPr>
      <w:rFonts w:ascii="黑体" w:eastAsia="黑体" w:hAnsi="Courier New" w:cs="Times New Roman"/>
      <w:kern w:val="0"/>
      <w:sz w:val="20"/>
      <w:szCs w:val="20"/>
    </w:rPr>
  </w:style>
  <w:style w:type="character" w:customStyle="1" w:styleId="Char3">
    <w:name w:val="正文文本缩进 Char"/>
    <w:basedOn w:val="a1"/>
    <w:link w:val="a8"/>
    <w:rsid w:val="00A25D86"/>
    <w:rPr>
      <w:rFonts w:ascii="宋体" w:eastAsia="宋体" w:hAnsi="Courier New" w:cs="Times New Roman"/>
      <w:spacing w:val="-4"/>
      <w:sz w:val="18"/>
      <w:szCs w:val="20"/>
    </w:rPr>
  </w:style>
  <w:style w:type="paragraph" w:customStyle="1" w:styleId="CharCharCharCharCharCharChar">
    <w:name w:val="Char Char Char Char Char Char Char"/>
    <w:basedOn w:val="a"/>
    <w:rsid w:val="00A25D86"/>
  </w:style>
  <w:style w:type="paragraph" w:customStyle="1" w:styleId="xl31">
    <w:name w:val="xl31"/>
    <w:basedOn w:val="a"/>
    <w:rsid w:val="00A25D86"/>
    <w:pPr>
      <w:widowControl/>
      <w:pBdr>
        <w:bottom w:val="single" w:sz="4" w:space="0" w:color="auto"/>
        <w:right w:val="single" w:sz="4" w:space="0" w:color="auto"/>
      </w:pBdr>
      <w:spacing w:before="100" w:beforeAutospacing="1" w:after="100" w:afterAutospacing="1"/>
      <w:jc w:val="center"/>
    </w:pPr>
    <w:rPr>
      <w:rFonts w:ascii="宋体" w:hAnsi="宋体"/>
      <w:kern w:val="0"/>
    </w:rPr>
  </w:style>
  <w:style w:type="paragraph" w:customStyle="1" w:styleId="Char9">
    <w:name w:val="Char"/>
    <w:basedOn w:val="a"/>
    <w:qFormat/>
    <w:rsid w:val="00A25D86"/>
    <w:pPr>
      <w:widowControl/>
      <w:spacing w:after="160" w:line="240" w:lineRule="exact"/>
      <w:jc w:val="left"/>
    </w:pPr>
  </w:style>
  <w:style w:type="character" w:customStyle="1" w:styleId="Char6">
    <w:name w:val="批注框文本 Char"/>
    <w:basedOn w:val="a1"/>
    <w:link w:val="ab"/>
    <w:rsid w:val="00A25D86"/>
    <w:rPr>
      <w:rFonts w:ascii="Times New Roman" w:eastAsia="宋体" w:hAnsi="Times New Roman" w:cs="Times New Roman"/>
      <w:sz w:val="18"/>
      <w:szCs w:val="20"/>
    </w:rPr>
  </w:style>
  <w:style w:type="character" w:customStyle="1" w:styleId="2Char0">
    <w:name w:val="正文文本缩进 2 Char"/>
    <w:basedOn w:val="a1"/>
    <w:link w:val="20"/>
    <w:qFormat/>
    <w:rsid w:val="00A25D86"/>
    <w:rPr>
      <w:rFonts w:ascii="Times New Roman" w:eastAsia="宋体" w:hAnsi="Times New Roman" w:cs="Times New Roman"/>
      <w:szCs w:val="20"/>
    </w:rPr>
  </w:style>
  <w:style w:type="character" w:customStyle="1" w:styleId="Char7">
    <w:name w:val="页脚 Char"/>
    <w:basedOn w:val="a1"/>
    <w:link w:val="ac"/>
    <w:qFormat/>
    <w:rsid w:val="00A25D86"/>
    <w:rPr>
      <w:rFonts w:ascii="宋体" w:eastAsia="宋体" w:hAnsi="Courier New" w:cs="Times New Roman"/>
      <w:sz w:val="18"/>
      <w:szCs w:val="20"/>
    </w:rPr>
  </w:style>
  <w:style w:type="character" w:customStyle="1" w:styleId="Char5">
    <w:name w:val="日期 Char"/>
    <w:basedOn w:val="a1"/>
    <w:link w:val="aa"/>
    <w:qFormat/>
    <w:rsid w:val="00A25D86"/>
    <w:rPr>
      <w:rFonts w:ascii="Times New Roman" w:eastAsia="宋体" w:hAnsi="Times New Roman" w:cs="Times New Roman"/>
      <w:spacing w:val="30"/>
      <w:sz w:val="28"/>
      <w:szCs w:val="20"/>
    </w:rPr>
  </w:style>
  <w:style w:type="character" w:customStyle="1" w:styleId="Char8">
    <w:name w:val="页眉 Char"/>
    <w:basedOn w:val="a1"/>
    <w:link w:val="ad"/>
    <w:rsid w:val="00A25D86"/>
    <w:rPr>
      <w:rFonts w:ascii="宋体" w:eastAsia="宋体" w:hAnsi="Courier New" w:cs="Times New Roman"/>
      <w:sz w:val="18"/>
      <w:szCs w:val="20"/>
    </w:rPr>
  </w:style>
  <w:style w:type="paragraph" w:customStyle="1" w:styleId="CharCharCharChar">
    <w:name w:val="Char Char Char Char"/>
    <w:basedOn w:val="a"/>
    <w:rsid w:val="00A25D86"/>
    <w:rPr>
      <w:rFonts w:ascii="Tahoma" w:hAnsi="Tahoma"/>
      <w:sz w:val="24"/>
    </w:rPr>
  </w:style>
  <w:style w:type="paragraph" w:customStyle="1" w:styleId="CharCharCharCharCharCharChar1">
    <w:name w:val="Char Char Char Char Char Char Char1"/>
    <w:basedOn w:val="a"/>
    <w:rsid w:val="00A25D86"/>
    <w:pPr>
      <w:tabs>
        <w:tab w:val="left" w:pos="432"/>
      </w:tabs>
      <w:ind w:left="432" w:hanging="432"/>
    </w:pPr>
    <w:rPr>
      <w:rFonts w:ascii="Tahoma" w:hAnsi="Tahoma"/>
      <w:sz w:val="24"/>
    </w:rPr>
  </w:style>
  <w:style w:type="character" w:customStyle="1" w:styleId="CharChar">
    <w:name w:val="Char Char"/>
    <w:basedOn w:val="a1"/>
    <w:qFormat/>
    <w:rsid w:val="00A25D86"/>
    <w:rPr>
      <w:rFonts w:ascii="宋体" w:eastAsia="宋体" w:hAnsi="Courier New"/>
      <w:kern w:val="2"/>
      <w:sz w:val="21"/>
      <w:lang w:val="en-US" w:eastAsia="zh-CN"/>
    </w:rPr>
  </w:style>
  <w:style w:type="paragraph" w:customStyle="1" w:styleId="CharCharCharChar1">
    <w:name w:val="Char Char Char Char1"/>
    <w:basedOn w:val="a6"/>
    <w:rsid w:val="00A25D86"/>
    <w:rPr>
      <w:rFonts w:ascii="Tahoma" w:hAnsi="Tahoma"/>
      <w:sz w:val="24"/>
      <w:szCs w:val="24"/>
    </w:rPr>
  </w:style>
  <w:style w:type="character" w:customStyle="1" w:styleId="Char1">
    <w:name w:val="文档结构图 Char"/>
    <w:basedOn w:val="a1"/>
    <w:link w:val="a6"/>
    <w:semiHidden/>
    <w:rsid w:val="00A25D86"/>
    <w:rPr>
      <w:rFonts w:ascii="Times New Roman" w:eastAsia="宋体" w:hAnsi="Times New Roman" w:cs="Times New Roman"/>
      <w:szCs w:val="20"/>
      <w:shd w:val="clear" w:color="auto" w:fill="000080"/>
    </w:rPr>
  </w:style>
  <w:style w:type="character" w:customStyle="1" w:styleId="Char0">
    <w:name w:val="批注文字 Char"/>
    <w:basedOn w:val="a1"/>
    <w:link w:val="a5"/>
    <w:semiHidden/>
    <w:qFormat/>
    <w:rsid w:val="00A25D86"/>
    <w:rPr>
      <w:rFonts w:ascii="Times New Roman" w:eastAsia="宋体" w:hAnsi="Times New Roman" w:cs="Times New Roman"/>
      <w:szCs w:val="20"/>
    </w:rPr>
  </w:style>
  <w:style w:type="character" w:customStyle="1" w:styleId="Char">
    <w:name w:val="批注主题 Char"/>
    <w:basedOn w:val="Char0"/>
    <w:link w:val="a4"/>
    <w:semiHidden/>
    <w:rsid w:val="00A25D86"/>
    <w:rPr>
      <w:b/>
      <w:bCs/>
    </w:rPr>
  </w:style>
  <w:style w:type="paragraph" w:customStyle="1" w:styleId="bb">
    <w:name w:val="bb"/>
    <w:basedOn w:val="a"/>
    <w:qFormat/>
    <w:rsid w:val="00A25D86"/>
    <w:pPr>
      <w:widowControl/>
      <w:spacing w:before="100" w:beforeAutospacing="1" w:after="100" w:afterAutospacing="1"/>
      <w:jc w:val="left"/>
    </w:pPr>
    <w:rPr>
      <w:rFonts w:ascii="宋体" w:hAnsi="宋体" w:hint="eastAsia"/>
      <w:kern w:val="0"/>
      <w:sz w:val="24"/>
      <w:szCs w:val="24"/>
    </w:rPr>
  </w:style>
  <w:style w:type="paragraph" w:customStyle="1" w:styleId="Char2CharCharChar">
    <w:name w:val="Char2 Char Char Char"/>
    <w:basedOn w:val="a"/>
    <w:rsid w:val="00A25D86"/>
    <w:rPr>
      <w:rFonts w:ascii="Tahoma" w:hAnsi="Tahoma"/>
      <w:sz w:val="24"/>
    </w:rPr>
  </w:style>
  <w:style w:type="character" w:customStyle="1" w:styleId="CharChar2">
    <w:name w:val="普通文字 Char Char2"/>
    <w:rsid w:val="00A25D86"/>
    <w:rPr>
      <w:rFonts w:ascii="宋体" w:eastAsia="宋体" w:hAnsi="Courier New"/>
      <w:kern w:val="2"/>
      <w:sz w:val="21"/>
      <w:lang w:val="en-US" w:eastAsia="zh-CN" w:bidi="ar-SA"/>
    </w:rPr>
  </w:style>
  <w:style w:type="paragraph" w:customStyle="1" w:styleId="Char20">
    <w:name w:val="Char2"/>
    <w:basedOn w:val="a"/>
    <w:rsid w:val="00A25D86"/>
    <w:pPr>
      <w:widowControl/>
      <w:spacing w:after="160" w:line="240" w:lineRule="exact"/>
      <w:jc w:val="left"/>
    </w:pPr>
  </w:style>
  <w:style w:type="character" w:customStyle="1" w:styleId="2Char1">
    <w:name w:val="正文文本 2 Char"/>
    <w:basedOn w:val="a1"/>
    <w:link w:val="22"/>
    <w:qFormat/>
    <w:rsid w:val="00A25D86"/>
    <w:rPr>
      <w:rFonts w:ascii="Times New Roman" w:eastAsia="宋体" w:hAnsi="Times New Roman" w:cs="Times New Roman"/>
      <w:szCs w:val="20"/>
    </w:rPr>
  </w:style>
  <w:style w:type="paragraph" w:customStyle="1" w:styleId="Char11">
    <w:name w:val="Char1"/>
    <w:basedOn w:val="a6"/>
    <w:rsid w:val="00A25D86"/>
    <w:rPr>
      <w:rFonts w:ascii="Tahoma" w:hAnsi="Tahoma"/>
      <w:sz w:val="24"/>
      <w:szCs w:val="24"/>
    </w:rPr>
  </w:style>
  <w:style w:type="character" w:customStyle="1" w:styleId="Char2">
    <w:name w:val="正文文本 Char"/>
    <w:basedOn w:val="a1"/>
    <w:link w:val="a7"/>
    <w:qFormat/>
    <w:rsid w:val="00A25D86"/>
    <w:rPr>
      <w:rFonts w:ascii="Times New Roman" w:eastAsia="宋体" w:hAnsi="Times New Roman" w:cs="Times New Roman"/>
      <w:szCs w:val="20"/>
    </w:rPr>
  </w:style>
  <w:style w:type="paragraph" w:customStyle="1" w:styleId="13">
    <w:name w:val="列出段落1"/>
    <w:basedOn w:val="a"/>
    <w:uiPriority w:val="34"/>
    <w:qFormat/>
    <w:rsid w:val="00A25D8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04314-674C-4327-AFC7-D673FA2C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49</Pages>
  <Words>3971</Words>
  <Characters>22635</Characters>
  <Application>Microsoft Office Word</Application>
  <DocSecurity>0</DocSecurity>
  <Lines>188</Lines>
  <Paragraphs>53</Paragraphs>
  <ScaleCrop>false</ScaleCrop>
  <Company>微软用户</Company>
  <LinksUpToDate>false</LinksUpToDate>
  <CharactersWithSpaces>26553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54</cp:revision>
  <cp:lastPrinted>2017-10-24T03:19:00Z</cp:lastPrinted>
  <dcterms:created xsi:type="dcterms:W3CDTF">2017-09-06T02:05:00Z</dcterms:created>
  <dcterms:modified xsi:type="dcterms:W3CDTF">2017-10-24T08:30:00Z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